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BE3" w:rsidRPr="0019252B" w:rsidRDefault="00E12BE3" w:rsidP="00947B10">
      <w:pPr>
        <w:pStyle w:val="1"/>
        <w:spacing w:before="0"/>
        <w:jc w:val="center"/>
        <w:rPr>
          <w:rFonts w:ascii="Calibri" w:hAnsi="Calibri" w:cs="Calibri"/>
          <w:color w:val="auto"/>
          <w:sz w:val="32"/>
          <w:szCs w:val="32"/>
        </w:rPr>
      </w:pPr>
      <w:r w:rsidRPr="0019252B">
        <w:rPr>
          <w:rFonts w:ascii="Calibri" w:hAnsi="Calibri" w:cs="Calibri"/>
          <w:color w:val="auto"/>
          <w:sz w:val="32"/>
          <w:szCs w:val="32"/>
        </w:rPr>
        <w:t>ΕΙΣΗΓΗΣΗ ΣΤΗΝ ΟΛΟΜΕΛΕΙΑ ΤΗΣ ΔΙΟΙΚΗΣΗΣ</w:t>
      </w:r>
    </w:p>
    <w:p w:rsidR="00E12BE3" w:rsidRPr="002B0235" w:rsidRDefault="00E12BE3" w:rsidP="00947B10">
      <w:pPr>
        <w:pStyle w:val="1"/>
        <w:spacing w:before="0"/>
        <w:jc w:val="center"/>
        <w:rPr>
          <w:rFonts w:cs="Times New Roman"/>
          <w:color w:val="auto"/>
        </w:rPr>
      </w:pPr>
      <w:r w:rsidRPr="0019252B">
        <w:rPr>
          <w:rFonts w:ascii="Calibri" w:hAnsi="Calibri" w:cs="Calibri"/>
          <w:color w:val="auto"/>
          <w:sz w:val="32"/>
          <w:szCs w:val="32"/>
        </w:rPr>
        <w:t xml:space="preserve">ΣΤΙΣ </w:t>
      </w:r>
      <w:r>
        <w:rPr>
          <w:rFonts w:ascii="Calibri" w:hAnsi="Calibri" w:cs="Calibri"/>
          <w:color w:val="auto"/>
          <w:sz w:val="32"/>
          <w:szCs w:val="32"/>
        </w:rPr>
        <w:t>10 ΓΕΝΑΡΗ</w:t>
      </w:r>
      <w:r w:rsidRPr="0019252B">
        <w:rPr>
          <w:rFonts w:ascii="Calibri" w:hAnsi="Calibri" w:cs="Calibri"/>
          <w:color w:val="auto"/>
          <w:sz w:val="32"/>
          <w:szCs w:val="32"/>
        </w:rPr>
        <w:t xml:space="preserve"> 20</w:t>
      </w:r>
      <w:r>
        <w:rPr>
          <w:rFonts w:ascii="Calibri" w:hAnsi="Calibri" w:cs="Calibri"/>
          <w:color w:val="auto"/>
          <w:sz w:val="32"/>
          <w:szCs w:val="32"/>
        </w:rPr>
        <w:t>20</w:t>
      </w:r>
    </w:p>
    <w:p w:rsidR="00E12BE3" w:rsidRDefault="00E12BE3" w:rsidP="00AD0772">
      <w:pPr>
        <w:spacing w:after="120" w:line="360" w:lineRule="auto"/>
        <w:jc w:val="center"/>
        <w:rPr>
          <w:rFonts w:ascii="Calibri" w:hAnsi="Calibri" w:cs="Calibri"/>
          <w:b/>
          <w:bCs/>
        </w:rPr>
      </w:pPr>
    </w:p>
    <w:p w:rsidR="00E12BE3" w:rsidRDefault="00E12BE3" w:rsidP="006E3BF6">
      <w:pPr>
        <w:spacing w:before="120" w:after="120"/>
        <w:ind w:firstLine="284"/>
        <w:jc w:val="both"/>
        <w:outlineLvl w:val="0"/>
        <w:rPr>
          <w:rFonts w:ascii="Calibri" w:hAnsi="Calibri" w:cs="Calibri"/>
        </w:rPr>
      </w:pPr>
    </w:p>
    <w:p w:rsidR="00E12BE3" w:rsidRDefault="00E12BE3" w:rsidP="00CD7294">
      <w:pPr>
        <w:rPr>
          <w:rFonts w:ascii="Calibri" w:hAnsi="Calibri" w:cs="Calibri"/>
          <w:b/>
          <w:bCs/>
        </w:rPr>
      </w:pPr>
    </w:p>
    <w:p w:rsidR="00E12BE3" w:rsidRPr="00CD7294" w:rsidRDefault="00E12BE3" w:rsidP="00AF527F">
      <w:pPr>
        <w:spacing w:after="120"/>
        <w:rPr>
          <w:rFonts w:ascii="Calibri" w:hAnsi="Calibri" w:cs="Calibri"/>
        </w:rPr>
      </w:pPr>
      <w:r w:rsidRPr="00CD7294">
        <w:rPr>
          <w:rFonts w:ascii="Calibri" w:hAnsi="Calibri" w:cs="Calibri"/>
        </w:rPr>
        <w:t xml:space="preserve">Συνάδελφοι, </w:t>
      </w:r>
    </w:p>
    <w:p w:rsidR="00E12BE3" w:rsidRPr="00CD7294" w:rsidRDefault="00E12BE3" w:rsidP="00AF527F">
      <w:pPr>
        <w:spacing w:after="120"/>
        <w:jc w:val="both"/>
        <w:rPr>
          <w:rFonts w:ascii="Calibri" w:hAnsi="Calibri" w:cs="Calibri"/>
        </w:rPr>
      </w:pPr>
      <w:r w:rsidRPr="00CD7294">
        <w:rPr>
          <w:rFonts w:ascii="Calibri" w:hAnsi="Calibri" w:cs="Calibri"/>
        </w:rPr>
        <w:t>Η αρχή της νέας χρονιάς συνοδεύεται από την ταχεία προώθηση αντεργατικών μέτρων που έχει δρομολογήσει η κυβέρνηση της ΝΔ</w:t>
      </w:r>
      <w:r>
        <w:rPr>
          <w:rFonts w:ascii="Calibri" w:hAnsi="Calibri" w:cs="Calibri"/>
        </w:rPr>
        <w:t>,</w:t>
      </w:r>
      <w:r w:rsidRPr="00CD7294">
        <w:rPr>
          <w:rFonts w:ascii="Calibri" w:hAnsi="Calibri" w:cs="Calibri"/>
        </w:rPr>
        <w:t xml:space="preserve"> αλλά και από επικίνδυνες εξελίξεις  που αναπτύσσονται στην ευρύτερη περιοχή της Μεσογείου</w:t>
      </w:r>
      <w:r>
        <w:rPr>
          <w:rFonts w:ascii="Calibri" w:hAnsi="Calibri" w:cs="Calibri"/>
        </w:rPr>
        <w:t>,</w:t>
      </w:r>
      <w:r w:rsidRPr="00CD7294">
        <w:rPr>
          <w:rFonts w:ascii="Calibri" w:hAnsi="Calibri" w:cs="Calibri"/>
        </w:rPr>
        <w:t xml:space="preserve"> σε σχέση με τον καθορισμό και την εκμετάλλευση τω</w:t>
      </w:r>
      <w:r>
        <w:rPr>
          <w:rFonts w:ascii="Calibri" w:hAnsi="Calibri" w:cs="Calibri"/>
        </w:rPr>
        <w:t>ν θαλάσσιων αποκλειστικών ζωνών</w:t>
      </w:r>
      <w:r w:rsidRPr="00CD7294">
        <w:rPr>
          <w:rFonts w:ascii="Calibri" w:hAnsi="Calibri" w:cs="Calibri"/>
        </w:rPr>
        <w:t xml:space="preserve"> και τις αντιπαραθέσεις μεταξύ των ιμπεριαλιστικών δυνάμεων για τον έλεγχο της περιοχής, των πλουτοπαραγωγικών πηγών, των δρόμων μεταφοράς τους. </w:t>
      </w:r>
    </w:p>
    <w:p w:rsidR="00E12BE3" w:rsidRPr="00CD7294" w:rsidRDefault="00E12BE3" w:rsidP="00AF527F">
      <w:pPr>
        <w:spacing w:after="120"/>
        <w:jc w:val="both"/>
        <w:rPr>
          <w:rFonts w:ascii="Calibri" w:hAnsi="Calibri" w:cs="Calibri"/>
        </w:rPr>
      </w:pPr>
      <w:r w:rsidRPr="00CD7294">
        <w:rPr>
          <w:rFonts w:ascii="Calibri" w:hAnsi="Calibri" w:cs="Calibri"/>
        </w:rPr>
        <w:t>Οι βασικοί άξονες</w:t>
      </w:r>
      <w:r>
        <w:rPr>
          <w:rFonts w:ascii="Calibri" w:hAnsi="Calibri" w:cs="Calibri"/>
        </w:rPr>
        <w:t>,</w:t>
      </w:r>
      <w:r w:rsidRPr="00CD7294">
        <w:rPr>
          <w:rFonts w:ascii="Calibri" w:hAnsi="Calibri" w:cs="Calibri"/>
        </w:rPr>
        <w:t xml:space="preserve"> </w:t>
      </w:r>
      <w:r>
        <w:rPr>
          <w:rFonts w:ascii="Calibri" w:hAnsi="Calibri" w:cs="Calibri"/>
        </w:rPr>
        <w:t xml:space="preserve">πάνω στους οποίους καλούμαστε να </w:t>
      </w:r>
      <w:r w:rsidRPr="00CD7294">
        <w:rPr>
          <w:rFonts w:ascii="Calibri" w:hAnsi="Calibri" w:cs="Calibri"/>
        </w:rPr>
        <w:t xml:space="preserve">αναπτύξουμε την παρέμβασή </w:t>
      </w:r>
      <w:r>
        <w:rPr>
          <w:rFonts w:ascii="Calibri" w:hAnsi="Calibri" w:cs="Calibri"/>
        </w:rPr>
        <w:t>μας, σηματοδοτούνται από αυτές τις γενικότερες εξελίξεις.</w:t>
      </w:r>
    </w:p>
    <w:p w:rsidR="00E12BE3" w:rsidRPr="00CD7294" w:rsidRDefault="00E12BE3" w:rsidP="00AF527F">
      <w:pPr>
        <w:pStyle w:val="a5"/>
        <w:numPr>
          <w:ilvl w:val="0"/>
          <w:numId w:val="12"/>
        </w:numPr>
        <w:spacing w:after="120"/>
        <w:ind w:left="426" w:hanging="426"/>
        <w:jc w:val="both"/>
        <w:rPr>
          <w:rFonts w:ascii="Calibri" w:hAnsi="Calibri" w:cs="Calibri"/>
        </w:rPr>
      </w:pPr>
      <w:r w:rsidRPr="00CD7294">
        <w:rPr>
          <w:rFonts w:ascii="Calibri" w:hAnsi="Calibri" w:cs="Calibri"/>
        </w:rPr>
        <w:t>Η κυβέρνηση της ΝΔ</w:t>
      </w:r>
      <w:r>
        <w:rPr>
          <w:rFonts w:ascii="Calibri" w:hAnsi="Calibri" w:cs="Calibri"/>
        </w:rPr>
        <w:t xml:space="preserve"> προωθεί και </w:t>
      </w:r>
      <w:r w:rsidRPr="00CD7294">
        <w:rPr>
          <w:rFonts w:ascii="Calibri" w:hAnsi="Calibri" w:cs="Calibri"/>
        </w:rPr>
        <w:t>φέρ</w:t>
      </w:r>
      <w:r>
        <w:rPr>
          <w:rFonts w:ascii="Calibri" w:hAnsi="Calibri" w:cs="Calibri"/>
        </w:rPr>
        <w:t>νει</w:t>
      </w:r>
      <w:r w:rsidRPr="00CD7294">
        <w:rPr>
          <w:rFonts w:ascii="Calibri" w:hAnsi="Calibri" w:cs="Calibri"/>
        </w:rPr>
        <w:t xml:space="preserve"> μέσα στο </w:t>
      </w:r>
      <w:r>
        <w:rPr>
          <w:rFonts w:ascii="Calibri" w:hAnsi="Calibri" w:cs="Calibri"/>
        </w:rPr>
        <w:t>μήνα</w:t>
      </w:r>
      <w:r w:rsidRPr="00CD7294">
        <w:rPr>
          <w:rFonts w:ascii="Calibri" w:hAnsi="Calibri" w:cs="Calibri"/>
        </w:rPr>
        <w:t xml:space="preserve"> νέο </w:t>
      </w:r>
      <w:proofErr w:type="spellStart"/>
      <w:r w:rsidRPr="00CD7294">
        <w:rPr>
          <w:rFonts w:ascii="Calibri" w:hAnsi="Calibri" w:cs="Calibri"/>
        </w:rPr>
        <w:t>αντιασφαλιστικό</w:t>
      </w:r>
      <w:proofErr w:type="spellEnd"/>
      <w:r w:rsidRPr="00CD7294">
        <w:rPr>
          <w:rFonts w:ascii="Calibri" w:hAnsi="Calibri" w:cs="Calibri"/>
        </w:rPr>
        <w:t xml:space="preserve"> πακέτο με στόχο να χτυπηθούν ασφαλιστικά δικαιώματα και κατακτήσεις, να ενισχυθεί ακόμη περισσότερο η ιδιωτικοποίηση της </w:t>
      </w:r>
      <w:r>
        <w:rPr>
          <w:rFonts w:ascii="Calibri" w:hAnsi="Calibri" w:cs="Calibri"/>
        </w:rPr>
        <w:t>Κ</w:t>
      </w:r>
      <w:r w:rsidRPr="00CD7294">
        <w:rPr>
          <w:rFonts w:ascii="Calibri" w:hAnsi="Calibri" w:cs="Calibri"/>
        </w:rPr>
        <w:t xml:space="preserve">οινωνικής </w:t>
      </w:r>
      <w:r>
        <w:rPr>
          <w:rFonts w:ascii="Calibri" w:hAnsi="Calibri" w:cs="Calibri"/>
        </w:rPr>
        <w:t>Α</w:t>
      </w:r>
      <w:r w:rsidRPr="00CD7294">
        <w:rPr>
          <w:rFonts w:ascii="Calibri" w:hAnsi="Calibri" w:cs="Calibri"/>
        </w:rPr>
        <w:t xml:space="preserve">σφάλισης </w:t>
      </w:r>
      <w:r>
        <w:rPr>
          <w:rFonts w:ascii="Calibri" w:hAnsi="Calibri" w:cs="Calibri"/>
        </w:rPr>
        <w:t xml:space="preserve">(Κ.Α) </w:t>
      </w:r>
      <w:r w:rsidRPr="00CD7294">
        <w:rPr>
          <w:rFonts w:ascii="Calibri" w:hAnsi="Calibri" w:cs="Calibri"/>
        </w:rPr>
        <w:t xml:space="preserve">πάνω στις βάσεις που έβαλε η </w:t>
      </w:r>
      <w:r>
        <w:rPr>
          <w:rFonts w:ascii="Calibri" w:hAnsi="Calibri" w:cs="Calibri"/>
        </w:rPr>
        <w:t>κ</w:t>
      </w:r>
      <w:r w:rsidRPr="00CD7294">
        <w:rPr>
          <w:rFonts w:ascii="Calibri" w:hAnsi="Calibri" w:cs="Calibri"/>
        </w:rPr>
        <w:t xml:space="preserve">υβέρνηση ΣΥΡΙΖΑ με το νόμο </w:t>
      </w:r>
      <w:proofErr w:type="spellStart"/>
      <w:r w:rsidRPr="00CD7294">
        <w:rPr>
          <w:rFonts w:ascii="Calibri" w:hAnsi="Calibri" w:cs="Calibri"/>
        </w:rPr>
        <w:t>Κατρούγκαλου</w:t>
      </w:r>
      <w:proofErr w:type="spellEnd"/>
      <w:r>
        <w:rPr>
          <w:rFonts w:ascii="Calibri" w:hAnsi="Calibri" w:cs="Calibri"/>
        </w:rPr>
        <w:t>,</w:t>
      </w:r>
      <w:r w:rsidRPr="00CD7294">
        <w:rPr>
          <w:rFonts w:ascii="Calibri" w:hAnsi="Calibri" w:cs="Calibri"/>
        </w:rPr>
        <w:t xml:space="preserve"> αλλά και όλες οι προηγούμενες κυβερνήσεις.</w:t>
      </w:r>
    </w:p>
    <w:p w:rsidR="00E12BE3" w:rsidRPr="00CD7294" w:rsidRDefault="00E12BE3" w:rsidP="00AF527F">
      <w:pPr>
        <w:pStyle w:val="a5"/>
        <w:spacing w:after="120"/>
        <w:ind w:left="425"/>
        <w:jc w:val="both"/>
        <w:rPr>
          <w:rFonts w:ascii="Calibri" w:hAnsi="Calibri" w:cs="Calibri"/>
        </w:rPr>
      </w:pPr>
      <w:r w:rsidRPr="00CD7294">
        <w:rPr>
          <w:rFonts w:ascii="Calibri" w:hAnsi="Calibri" w:cs="Calibri"/>
        </w:rPr>
        <w:t>Έχουμε επισημάνει</w:t>
      </w:r>
      <w:r>
        <w:rPr>
          <w:rFonts w:ascii="Calibri" w:hAnsi="Calibri" w:cs="Calibri"/>
        </w:rPr>
        <w:t>,</w:t>
      </w:r>
      <w:r w:rsidRPr="00CD7294">
        <w:rPr>
          <w:rFonts w:ascii="Calibri" w:hAnsi="Calibri" w:cs="Calibri"/>
        </w:rPr>
        <w:t xml:space="preserve"> ότι ο στρατηγικός στόχος του κεφαλαίου και των κυβερνήσε</w:t>
      </w:r>
      <w:r>
        <w:rPr>
          <w:rFonts w:ascii="Calibri" w:hAnsi="Calibri" w:cs="Calibri"/>
        </w:rPr>
        <w:t>ώ</w:t>
      </w:r>
      <w:r w:rsidRPr="00CD7294">
        <w:rPr>
          <w:rFonts w:ascii="Calibri" w:hAnsi="Calibri" w:cs="Calibri"/>
        </w:rPr>
        <w:t>ν του είναι να απαλλαγεί όσο το δυνατό περισσότερο από τις υποχρεώσεις που έχει απέναντι στην Κ</w:t>
      </w:r>
      <w:r>
        <w:rPr>
          <w:rFonts w:ascii="Calibri" w:hAnsi="Calibri" w:cs="Calibri"/>
        </w:rPr>
        <w:t>.</w:t>
      </w:r>
      <w:r w:rsidRPr="00CD7294">
        <w:rPr>
          <w:rFonts w:ascii="Calibri" w:hAnsi="Calibri" w:cs="Calibri"/>
        </w:rPr>
        <w:t>Α</w:t>
      </w:r>
      <w:r>
        <w:rPr>
          <w:rFonts w:ascii="Calibri" w:hAnsi="Calibri" w:cs="Calibri"/>
        </w:rPr>
        <w:t xml:space="preserve">. Υποχρεώσεις που απέκτησε </w:t>
      </w:r>
      <w:r w:rsidRPr="00CD7294">
        <w:rPr>
          <w:rFonts w:ascii="Calibri" w:hAnsi="Calibri" w:cs="Calibri"/>
        </w:rPr>
        <w:t xml:space="preserve">κάτω από την πίεση των αγώνων των εργαζομένων τις προηγούμενες δεκαετίες. Θέλουν να μετατρέψουν την </w:t>
      </w:r>
      <w:r>
        <w:rPr>
          <w:rFonts w:ascii="Calibri" w:hAnsi="Calibri" w:cs="Calibri"/>
        </w:rPr>
        <w:t>Κ.Α</w:t>
      </w:r>
      <w:r w:rsidRPr="00CD7294">
        <w:rPr>
          <w:rFonts w:ascii="Calibri" w:hAnsi="Calibri" w:cs="Calibri"/>
        </w:rPr>
        <w:t xml:space="preserve"> σε πλήρως ατομική υπόθεση του ασφαλισμένου, με </w:t>
      </w:r>
      <w:r>
        <w:rPr>
          <w:rFonts w:ascii="Calibri" w:hAnsi="Calibri" w:cs="Calibri"/>
        </w:rPr>
        <w:t xml:space="preserve">ακόμη πιο </w:t>
      </w:r>
      <w:r w:rsidRPr="00CD7294">
        <w:rPr>
          <w:rFonts w:ascii="Calibri" w:hAnsi="Calibri" w:cs="Calibri"/>
        </w:rPr>
        <w:t xml:space="preserve">βαριές συνέπειες για τους εργαζομένους, τους άνεργους, τους αυτοαπασχολουμένους, τα λαϊκά στρώματα. </w:t>
      </w:r>
    </w:p>
    <w:p w:rsidR="00812307" w:rsidRDefault="00812307" w:rsidP="00AF527F">
      <w:pPr>
        <w:pStyle w:val="a5"/>
        <w:numPr>
          <w:ilvl w:val="0"/>
          <w:numId w:val="13"/>
        </w:numPr>
        <w:spacing w:after="120"/>
        <w:ind w:left="426" w:hanging="426"/>
        <w:jc w:val="both"/>
        <w:rPr>
          <w:rFonts w:ascii="Calibri" w:hAnsi="Calibri" w:cs="Calibri"/>
        </w:rPr>
      </w:pPr>
      <w:r>
        <w:rPr>
          <w:rFonts w:ascii="Calibri" w:hAnsi="Calibri" w:cs="Calibri"/>
        </w:rPr>
        <w:t>Υπάρχει εξέλιξη όσον αφορά τον καθορισμό του κατώτερου μισθού για το 2020. Η κυβέρνηση από τα τέλη του 2019 είχε ανακοινώσει ότι τον Φλεβάρη του 2020 θα ενεργοποιηθούν οι διαδικασίες που προβλέπει ο νόμος για τη διαβούλευση ώστε να καθορίσει το ύψος του κατώτερου μισθού. Πριν καν ξεκινήσει αυτή η διαδικασία η πλειοψηφία της ΓΣΕΕ υπέγραψε το πάγωμα του κατώτερου μισθού στο ύψος που καθορίστηκε  το 2019. Με αυτό τον τρόπο η πλειοψηφία της ΓΣΕΕ  διευκολύνει την κυβέρνηση να παγώσει τον κατώτερο μισθό, βάζει εμπόδια στη διεκδίκηση κλαδικών συμβάσεων με πραγματικές αυξήσεις σε μισθούς και μεροκάματα που διεκδικεί η Ομοσπο</w:t>
      </w:r>
      <w:r w:rsidR="001A2842">
        <w:rPr>
          <w:rFonts w:ascii="Calibri" w:hAnsi="Calibri" w:cs="Calibri"/>
        </w:rPr>
        <w:t>νδία μας και το εργατικό κίνημα, σωματεία, ομοσπονδίες, εργατικά κέντρα που κατά εκατοντάδες το προηγούμενο διάστημα  και σε συνθήκες κρίσης υπέγραψαν για τη διεκδίκηση ΣΣΕ με επίκεντρο τις ανάγκες των εργαζομένων.</w:t>
      </w:r>
    </w:p>
    <w:p w:rsidR="00195FC9" w:rsidRDefault="001A2842" w:rsidP="001A2842">
      <w:pPr>
        <w:pStyle w:val="a5"/>
        <w:spacing w:after="120"/>
        <w:ind w:left="426"/>
        <w:jc w:val="both"/>
        <w:rPr>
          <w:rFonts w:ascii="Calibri" w:hAnsi="Calibri" w:cs="Calibri"/>
        </w:rPr>
      </w:pPr>
      <w:r>
        <w:rPr>
          <w:rFonts w:ascii="Calibri" w:hAnsi="Calibri" w:cs="Calibri"/>
        </w:rPr>
        <w:t xml:space="preserve">Είναι τόση η βιασύνη της πλειοψηφίας της ΓΣΕΕ </w:t>
      </w:r>
      <w:r w:rsidR="00195FC9">
        <w:rPr>
          <w:rFonts w:ascii="Calibri" w:hAnsi="Calibri" w:cs="Calibri"/>
        </w:rPr>
        <w:t xml:space="preserve">και της κυβέρνησης να μπλοκάρουν τις διεκδικήσεις των εργαζομένων για τον κατώτερο μισθό που έκαναν στην άκρη ακόμη και αυτή την καρικατούρα της διαβούλευσης. Δεν τους απασχολεί ούτε καν να τηρήσουν διαδικασίες που έχουν οι ίδιοι </w:t>
      </w:r>
      <w:proofErr w:type="spellStart"/>
      <w:r w:rsidR="00195FC9">
        <w:rPr>
          <w:rFonts w:ascii="Calibri" w:hAnsi="Calibri" w:cs="Calibri"/>
        </w:rPr>
        <w:t>συνδιαμορφώσει</w:t>
      </w:r>
      <w:proofErr w:type="spellEnd"/>
      <w:r w:rsidR="00195FC9">
        <w:rPr>
          <w:rFonts w:ascii="Calibri" w:hAnsi="Calibri" w:cs="Calibri"/>
        </w:rPr>
        <w:t>. Όχι ότι θα υπήρχε διαφορετικό αποτέλεσμα από τη διαβούλευση, αλλά η συγκεκριμένη εξέλιξη δείχνει ότι θέλουν γρήγορα να κουκουλώσουν το ζήτημα του κατώτερου μισθού.</w:t>
      </w:r>
    </w:p>
    <w:p w:rsidR="00195FC9" w:rsidRDefault="00195FC9" w:rsidP="001A2842">
      <w:pPr>
        <w:pStyle w:val="a5"/>
        <w:spacing w:after="120"/>
        <w:ind w:left="426"/>
        <w:jc w:val="both"/>
        <w:rPr>
          <w:rFonts w:ascii="Calibri" w:hAnsi="Calibri" w:cs="Calibri"/>
        </w:rPr>
      </w:pPr>
      <w:r>
        <w:rPr>
          <w:rFonts w:ascii="Calibri" w:hAnsi="Calibri" w:cs="Calibri"/>
        </w:rPr>
        <w:t xml:space="preserve">Ο ρόλος της πλειοψηφίας της ΓΣΕΕ αποκαλύπτεται και με αφορμή αυτό το γεγονός. Το φθινόπωρο αρνήθηκαν να κηρύξουν απεργία ενάντια στο νόμο που φακελώνει </w:t>
      </w:r>
      <w:r>
        <w:rPr>
          <w:rFonts w:ascii="Calibri" w:hAnsi="Calibri" w:cs="Calibri"/>
        </w:rPr>
        <w:lastRenderedPageBreak/>
        <w:t>εργαζόμενους και συνδικάτα</w:t>
      </w:r>
      <w:r w:rsidR="00B51DBD">
        <w:rPr>
          <w:rFonts w:ascii="Calibri" w:hAnsi="Calibri" w:cs="Calibri"/>
        </w:rPr>
        <w:t>, που ακυρώνει κάθε δυνατότητα εφαρμογής ΣΣΕ, που θωρακίζει την ανάπτυξη με βάση τα συμφέροντα του κεφαλαίου και παρατείνει το αίσχος των άθλιων εργασιακών σχέσεων, μισθών, για εργαζόμενους υποστηρίζοντας ότι δε νομιμοποιείται να πάρει απόφαση απεργίας γιατί είναι μια διορισμένη διοίκηση από το δικαστήριο με συγκεκριμένες αρμοδιότητες. Τώρα, η ίδια διορισμένη πλειοψηφία υπογράφει το πάγωμα των μισθών !!</w:t>
      </w:r>
    </w:p>
    <w:p w:rsidR="00B51DBD" w:rsidRPr="00C325DD" w:rsidRDefault="00B51DBD" w:rsidP="001A2842">
      <w:pPr>
        <w:pStyle w:val="a5"/>
        <w:spacing w:after="120"/>
        <w:ind w:left="426"/>
        <w:jc w:val="both"/>
        <w:rPr>
          <w:rFonts w:ascii="Calibri" w:hAnsi="Calibri" w:cs="Calibri"/>
        </w:rPr>
      </w:pPr>
      <w:r>
        <w:rPr>
          <w:rFonts w:ascii="Calibri" w:hAnsi="Calibri" w:cs="Calibri"/>
        </w:rPr>
        <w:t>Ο ρόλος της στο πλευρό των κυβερνήσεων και του κεφαλαίου είναι διαχρονικός. Τώρα φαίνεται πως δεν κρατάνε ούτε τα προσχήματα γιατί προσβλέπουν σε βοήθεια από κυβέρνηση και αφεντικά ώστε να πραγματοποιήσουν ένα συνέδριο νοθείας με τους εργοδότες μέσα για να καθορίζουν απευθείας τι θα κάνουν και τι θα διεκδικούν οι εργαζόμενοι</w:t>
      </w:r>
      <w:r w:rsidR="00990C84">
        <w:rPr>
          <w:rFonts w:ascii="Calibri" w:hAnsi="Calibri" w:cs="Calibri"/>
        </w:rPr>
        <w:t xml:space="preserve">. Κάνουν τα πάντα για να διατηρήσουν τις θέσεις τους, για να στηρίζουν τη γραμμή του κεφαλαίου και να αντιμετωπίσουν το ταξικό συνδικαλιστικό κίνημα που </w:t>
      </w:r>
      <w:r w:rsidR="00C325DD">
        <w:rPr>
          <w:rFonts w:ascii="Calibri" w:hAnsi="Calibri" w:cs="Calibri"/>
        </w:rPr>
        <w:t>ξεμπρόστιασε τα όργια νοθείας μπροστά στο επικείμενο συνέδριο της ΓΣΕΕ.</w:t>
      </w:r>
    </w:p>
    <w:p w:rsidR="00E12BE3" w:rsidRPr="003E613F" w:rsidRDefault="00E12BE3" w:rsidP="00AF527F">
      <w:pPr>
        <w:pStyle w:val="a5"/>
        <w:numPr>
          <w:ilvl w:val="0"/>
          <w:numId w:val="13"/>
        </w:numPr>
        <w:spacing w:after="120"/>
        <w:ind w:left="426" w:hanging="426"/>
        <w:jc w:val="both"/>
        <w:rPr>
          <w:rFonts w:ascii="Calibri" w:hAnsi="Calibri" w:cs="Calibri"/>
        </w:rPr>
      </w:pPr>
      <w:r w:rsidRPr="003E613F">
        <w:rPr>
          <w:rFonts w:ascii="Calibri" w:hAnsi="Calibri" w:cs="Calibri"/>
        </w:rPr>
        <w:t xml:space="preserve">Υπάρχουν σχεδιασμοί και δημόσιες τοποθετήσεις υπουργών και κυβερνητικών στελεχών για την άμεση ψήφιση νομοσχεδίου για τον περιορισμό των διαδηλώσεων. Πρόκειται για έναν σχεδιασμό που έρχεται σε συνέχεια παρόμοιων κατασταλτικών παρεμβάσεων ενάντια στους αγώνες των εργαζομένων, το περιεχόμενο τους, τη λειτουργία των συνδικάτων και το δικαίωμα της Απεργίας. Αφετηρία ήταν η ψήφιση του </w:t>
      </w:r>
      <w:proofErr w:type="spellStart"/>
      <w:r w:rsidRPr="003E613F">
        <w:rPr>
          <w:rFonts w:ascii="Calibri" w:hAnsi="Calibri" w:cs="Calibri"/>
        </w:rPr>
        <w:t>απεργοκτόνου</w:t>
      </w:r>
      <w:proofErr w:type="spellEnd"/>
      <w:r w:rsidRPr="003E613F">
        <w:rPr>
          <w:rFonts w:ascii="Calibri" w:hAnsi="Calibri" w:cs="Calibri"/>
        </w:rPr>
        <w:t xml:space="preserve"> νόμου της κυβέρνησης ΣΥΡΙΖΑ. </w:t>
      </w:r>
    </w:p>
    <w:p w:rsidR="00E12BE3" w:rsidRPr="00CD7294" w:rsidRDefault="00E12BE3" w:rsidP="00AF527F">
      <w:pPr>
        <w:pStyle w:val="a5"/>
        <w:spacing w:after="120"/>
        <w:ind w:left="426"/>
        <w:jc w:val="both"/>
        <w:rPr>
          <w:rFonts w:ascii="Calibri" w:hAnsi="Calibri" w:cs="Calibri"/>
        </w:rPr>
      </w:pPr>
      <w:r w:rsidRPr="00CD7294">
        <w:rPr>
          <w:rFonts w:ascii="Calibri" w:hAnsi="Calibri" w:cs="Calibri"/>
        </w:rPr>
        <w:t>Η κυβέρνηση της ΝΔ θωράκισε ακόμη περισσότερο το κατασταλτικό οπλοστάσιο απέναντι στους εργαζόμε</w:t>
      </w:r>
      <w:r>
        <w:rPr>
          <w:rFonts w:ascii="Calibri" w:hAnsi="Calibri" w:cs="Calibri"/>
        </w:rPr>
        <w:t xml:space="preserve">νους με το ηλεκτρονικό φακέλωμα, </w:t>
      </w:r>
      <w:r w:rsidRPr="00CD7294">
        <w:rPr>
          <w:rFonts w:ascii="Calibri" w:hAnsi="Calibri" w:cs="Calibri"/>
        </w:rPr>
        <w:t xml:space="preserve">που ψήφισε το φθινόπωρο και τώρα προστίθεται ένα ακόμη όπλο στη φαρέτρα του κεφαλαίου. Προσπαθούν να βάλουν τους αγώνες </w:t>
      </w:r>
      <w:r>
        <w:rPr>
          <w:rFonts w:ascii="Calibri" w:hAnsi="Calibri" w:cs="Calibri"/>
        </w:rPr>
        <w:t>«</w:t>
      </w:r>
      <w:r w:rsidRPr="00CD7294">
        <w:rPr>
          <w:rFonts w:ascii="Calibri" w:hAnsi="Calibri" w:cs="Calibri"/>
        </w:rPr>
        <w:t>στο γύψο</w:t>
      </w:r>
      <w:r>
        <w:rPr>
          <w:rFonts w:ascii="Calibri" w:hAnsi="Calibri" w:cs="Calibri"/>
        </w:rPr>
        <w:t>»</w:t>
      </w:r>
      <w:r w:rsidRPr="00CD7294">
        <w:rPr>
          <w:rFonts w:ascii="Calibri" w:hAnsi="Calibri" w:cs="Calibri"/>
        </w:rPr>
        <w:t xml:space="preserve"> γιατί γνωρίζουν ότι η αντεργατική πολιτική, τα αντεργατικά μέτρα</w:t>
      </w:r>
      <w:r>
        <w:rPr>
          <w:rFonts w:ascii="Calibri" w:hAnsi="Calibri" w:cs="Calibri"/>
        </w:rPr>
        <w:t>,</w:t>
      </w:r>
      <w:r w:rsidRPr="00CD7294">
        <w:rPr>
          <w:rFonts w:ascii="Calibri" w:hAnsi="Calibri" w:cs="Calibri"/>
        </w:rPr>
        <w:t xml:space="preserve"> δικαιολογημένα προκαλούν την οργή και την αγανάκτηση των εργαζομένων. </w:t>
      </w:r>
    </w:p>
    <w:p w:rsidR="00E12BE3" w:rsidRPr="00CD7294" w:rsidRDefault="00E12BE3" w:rsidP="00AF527F">
      <w:pPr>
        <w:pStyle w:val="a5"/>
        <w:numPr>
          <w:ilvl w:val="0"/>
          <w:numId w:val="13"/>
        </w:numPr>
        <w:spacing w:after="120"/>
        <w:ind w:left="426" w:hanging="426"/>
        <w:jc w:val="both"/>
        <w:rPr>
          <w:rFonts w:ascii="Calibri" w:hAnsi="Calibri" w:cs="Calibri"/>
        </w:rPr>
      </w:pPr>
      <w:r w:rsidRPr="00CD7294">
        <w:rPr>
          <w:rFonts w:ascii="Calibri" w:hAnsi="Calibri" w:cs="Calibri"/>
        </w:rPr>
        <w:t xml:space="preserve">Υπάρχουν γενικότερες εξελίξεις που πολλαπλασιάζουν τους </w:t>
      </w:r>
      <w:r>
        <w:rPr>
          <w:rFonts w:ascii="Calibri" w:hAnsi="Calibri" w:cs="Calibri"/>
        </w:rPr>
        <w:t xml:space="preserve">κινδύνους για το λαό μας και </w:t>
      </w:r>
      <w:r w:rsidRPr="00CD7294">
        <w:rPr>
          <w:rFonts w:ascii="Calibri" w:hAnsi="Calibri" w:cs="Calibri"/>
        </w:rPr>
        <w:t xml:space="preserve">για </w:t>
      </w:r>
      <w:r>
        <w:rPr>
          <w:rFonts w:ascii="Calibri" w:hAnsi="Calibri" w:cs="Calibri"/>
        </w:rPr>
        <w:t xml:space="preserve">όλους </w:t>
      </w:r>
      <w:r w:rsidRPr="00CD7294">
        <w:rPr>
          <w:rFonts w:ascii="Calibri" w:hAnsi="Calibri" w:cs="Calibri"/>
        </w:rPr>
        <w:t xml:space="preserve">τους λαούς της περιοχής της Μεσογείου. </w:t>
      </w:r>
    </w:p>
    <w:p w:rsidR="00E12BE3" w:rsidRPr="00CD7294" w:rsidRDefault="00E12BE3" w:rsidP="00AF527F">
      <w:pPr>
        <w:spacing w:after="120"/>
        <w:ind w:left="360"/>
        <w:jc w:val="both"/>
        <w:rPr>
          <w:rFonts w:ascii="Calibri" w:hAnsi="Calibri" w:cs="Calibri"/>
        </w:rPr>
      </w:pPr>
      <w:r w:rsidRPr="00CD7294">
        <w:rPr>
          <w:rFonts w:ascii="Calibri" w:hAnsi="Calibri" w:cs="Calibri"/>
        </w:rPr>
        <w:t>Η επικύρωση</w:t>
      </w:r>
      <w:r>
        <w:rPr>
          <w:rFonts w:ascii="Calibri" w:hAnsi="Calibri" w:cs="Calibri"/>
        </w:rPr>
        <w:t>,</w:t>
      </w:r>
      <w:r w:rsidRPr="00CD7294">
        <w:rPr>
          <w:rFonts w:ascii="Calibri" w:hAnsi="Calibri" w:cs="Calibri"/>
        </w:rPr>
        <w:t xml:space="preserve"> εντός των ημερών</w:t>
      </w:r>
      <w:r>
        <w:rPr>
          <w:rFonts w:ascii="Calibri" w:hAnsi="Calibri" w:cs="Calibri"/>
        </w:rPr>
        <w:t>,</w:t>
      </w:r>
      <w:r w:rsidRPr="00CD7294">
        <w:rPr>
          <w:rFonts w:ascii="Calibri" w:hAnsi="Calibri" w:cs="Calibri"/>
        </w:rPr>
        <w:t xml:space="preserve"> της συμφωνίας για τις βάσεις του ΝΑΤΟ και των Αμερικάνων</w:t>
      </w:r>
      <w:r>
        <w:rPr>
          <w:rFonts w:ascii="Calibri" w:hAnsi="Calibri" w:cs="Calibri"/>
        </w:rPr>
        <w:t>,</w:t>
      </w:r>
      <w:r w:rsidRPr="00CD7294">
        <w:rPr>
          <w:rFonts w:ascii="Calibri" w:hAnsi="Calibri" w:cs="Calibri"/>
        </w:rPr>
        <w:t xml:space="preserve"> που συμφώνησε η κυβέρνησης του ΣΥΡΙΖΑ και σφραγίζει με την ψήφιση στη βουλή η κυβέρνησης της ΝΔ</w:t>
      </w:r>
      <w:r>
        <w:rPr>
          <w:rFonts w:ascii="Calibri" w:hAnsi="Calibri" w:cs="Calibri"/>
        </w:rPr>
        <w:t>,</w:t>
      </w:r>
      <w:r w:rsidRPr="00CD7294">
        <w:rPr>
          <w:rFonts w:ascii="Calibri" w:hAnsi="Calibri" w:cs="Calibri"/>
        </w:rPr>
        <w:t xml:space="preserve"> επιβεβαιών</w:t>
      </w:r>
      <w:r>
        <w:rPr>
          <w:rFonts w:ascii="Calibri" w:hAnsi="Calibri" w:cs="Calibri"/>
        </w:rPr>
        <w:t>ει</w:t>
      </w:r>
      <w:r w:rsidRPr="00CD7294">
        <w:rPr>
          <w:rFonts w:ascii="Calibri" w:hAnsi="Calibri" w:cs="Calibri"/>
        </w:rPr>
        <w:t xml:space="preserve"> την εκτίμηση μας για το ρόλο των κυβερνήσεων στην υπηρέτηση των ιμπεριαλιστικών σχεδιασμών </w:t>
      </w:r>
      <w:r>
        <w:rPr>
          <w:rFonts w:ascii="Calibri" w:hAnsi="Calibri" w:cs="Calibri"/>
        </w:rPr>
        <w:t xml:space="preserve"> και </w:t>
      </w:r>
      <w:r w:rsidRPr="00CD7294">
        <w:rPr>
          <w:rFonts w:ascii="Calibri" w:hAnsi="Calibri" w:cs="Calibri"/>
        </w:rPr>
        <w:t>πρέπει να βρει απέναντ</w:t>
      </w:r>
      <w:r>
        <w:rPr>
          <w:rFonts w:ascii="Calibri" w:hAnsi="Calibri" w:cs="Calibri"/>
        </w:rPr>
        <w:t>ί της τ</w:t>
      </w:r>
      <w:r w:rsidRPr="00CD7294">
        <w:rPr>
          <w:rFonts w:ascii="Calibri" w:hAnsi="Calibri" w:cs="Calibri"/>
        </w:rPr>
        <w:t xml:space="preserve">ην αγωνιστική απάντηση των εργαζομένων, των φτωχών λαϊκών στρωμάτων. Πολύ περισσότερο </w:t>
      </w:r>
      <w:r>
        <w:rPr>
          <w:rFonts w:ascii="Calibri" w:hAnsi="Calibri" w:cs="Calibri"/>
        </w:rPr>
        <w:t>γ</w:t>
      </w:r>
      <w:r w:rsidRPr="00CD7294">
        <w:rPr>
          <w:rFonts w:ascii="Calibri" w:hAnsi="Calibri" w:cs="Calibri"/>
        </w:rPr>
        <w:t>ιατί αυτή η συμφωνία θα αξιοποιηθεί από το ΝΑΤΟ και τους Αμερικάνους στις πολεμικές αντιπαραθέσεις που εξελίσσονται με το Ιράν εμπλέκοντας τη χώρα μας και το λαό της ακόμη πιο βαθιά σε επικίνδυνους σχεδιασμούς.</w:t>
      </w:r>
    </w:p>
    <w:p w:rsidR="00E12BE3" w:rsidRPr="00CD7294" w:rsidRDefault="00E12BE3" w:rsidP="00AF527F">
      <w:pPr>
        <w:spacing w:after="120"/>
        <w:ind w:left="360"/>
        <w:jc w:val="both"/>
        <w:rPr>
          <w:rFonts w:ascii="Calibri" w:hAnsi="Calibri" w:cs="Calibri"/>
        </w:rPr>
      </w:pPr>
      <w:r>
        <w:rPr>
          <w:rFonts w:ascii="Calibri" w:hAnsi="Calibri" w:cs="Calibri"/>
        </w:rPr>
        <w:t>Ο</w:t>
      </w:r>
      <w:r w:rsidRPr="00CD7294">
        <w:rPr>
          <w:rFonts w:ascii="Calibri" w:hAnsi="Calibri" w:cs="Calibri"/>
        </w:rPr>
        <w:t>ι εξελίξεις με τις αμφισβητήσεις της Τουρκίας έναντι της Ελλάδας για τον καθορισμό της ΑΟΖ, τα διλλήματα που τίθενται στο λαό</w:t>
      </w:r>
      <w:r>
        <w:rPr>
          <w:rFonts w:ascii="Calibri" w:hAnsi="Calibri" w:cs="Calibri"/>
        </w:rPr>
        <w:t>,</w:t>
      </w:r>
      <w:r w:rsidRPr="00CD7294">
        <w:rPr>
          <w:rFonts w:ascii="Calibri" w:hAnsi="Calibri" w:cs="Calibri"/>
        </w:rPr>
        <w:t xml:space="preserve"> επιβεβαιώνουν ότι στο πλαίσιο των ιμπεριαλιστικών αντιθέσεων</w:t>
      </w:r>
      <w:r>
        <w:rPr>
          <w:rFonts w:ascii="Calibri" w:hAnsi="Calibri" w:cs="Calibri"/>
        </w:rPr>
        <w:t>,</w:t>
      </w:r>
      <w:r w:rsidRPr="00CD7294">
        <w:rPr>
          <w:rFonts w:ascii="Calibri" w:hAnsi="Calibri" w:cs="Calibri"/>
        </w:rPr>
        <w:t xml:space="preserve"> ανταγωνισμών και συγκρούσεων οι λαοί δεν έχουν τίποτα να κερδίσουν, ούτε μπορεί το ΝΑΤΟ, η ΕΕ να εγγυηθεί την ασφάλεια τους.</w:t>
      </w:r>
    </w:p>
    <w:p w:rsidR="00E12BE3" w:rsidRDefault="00E12BE3" w:rsidP="00AF527F">
      <w:pPr>
        <w:spacing w:after="120"/>
        <w:ind w:left="360"/>
        <w:jc w:val="both"/>
        <w:rPr>
          <w:rFonts w:ascii="Calibri" w:hAnsi="Calibri" w:cs="Calibri"/>
        </w:rPr>
      </w:pPr>
    </w:p>
    <w:p w:rsidR="00E12BE3" w:rsidRPr="00CD7294" w:rsidRDefault="00E12BE3" w:rsidP="00AF527F">
      <w:pPr>
        <w:spacing w:after="120"/>
        <w:ind w:left="360"/>
        <w:jc w:val="both"/>
        <w:rPr>
          <w:rFonts w:ascii="Calibri" w:hAnsi="Calibri" w:cs="Calibri"/>
        </w:rPr>
      </w:pPr>
      <w:r w:rsidRPr="00CD7294">
        <w:rPr>
          <w:rFonts w:ascii="Calibri" w:hAnsi="Calibri" w:cs="Calibri"/>
        </w:rPr>
        <w:t>Συνάδελφοι,</w:t>
      </w:r>
    </w:p>
    <w:p w:rsidR="00E12BE3" w:rsidRDefault="00E12BE3" w:rsidP="00AF527F">
      <w:pPr>
        <w:spacing w:after="120"/>
        <w:ind w:left="360"/>
        <w:jc w:val="both"/>
        <w:rPr>
          <w:rFonts w:ascii="Calibri" w:hAnsi="Calibri" w:cs="Calibri"/>
        </w:rPr>
      </w:pPr>
      <w:r w:rsidRPr="00CD7294">
        <w:rPr>
          <w:rFonts w:ascii="Calibri" w:hAnsi="Calibri" w:cs="Calibri"/>
        </w:rPr>
        <w:t>Όλα τα παραπάνω δείχνουν πόσο συνθέτη και δύσκολη είναι η περίοδ</w:t>
      </w:r>
      <w:r>
        <w:rPr>
          <w:rFonts w:ascii="Calibri" w:hAnsi="Calibri" w:cs="Calibri"/>
        </w:rPr>
        <w:t xml:space="preserve">ος που διανύουμε. Κατά συνέπεια, </w:t>
      </w:r>
      <w:r w:rsidRPr="00CD7294">
        <w:rPr>
          <w:rFonts w:ascii="Calibri" w:hAnsi="Calibri" w:cs="Calibri"/>
        </w:rPr>
        <w:t xml:space="preserve">βγαίνει αβίαστα το συμπέρασμα ότι εμείς πρέπει να ενισχύσουμε την παρέμβαση μας με οδηγό τα συμφέροντα και τις ανάγκες της εργατικής τάξης, των </w:t>
      </w:r>
      <w:r w:rsidRPr="00CD7294">
        <w:rPr>
          <w:rFonts w:ascii="Calibri" w:hAnsi="Calibri" w:cs="Calibri"/>
        </w:rPr>
        <w:lastRenderedPageBreak/>
        <w:t xml:space="preserve">φτωχών λαϊκών στρωμάτων, να φωτίσουμε </w:t>
      </w:r>
      <w:r>
        <w:rPr>
          <w:rFonts w:ascii="Calibri" w:hAnsi="Calibri" w:cs="Calibri"/>
        </w:rPr>
        <w:t xml:space="preserve">τις </w:t>
      </w:r>
      <w:r w:rsidRPr="00CD7294">
        <w:rPr>
          <w:rFonts w:ascii="Calibri" w:hAnsi="Calibri" w:cs="Calibri"/>
        </w:rPr>
        <w:t>αιτίες</w:t>
      </w:r>
      <w:r>
        <w:rPr>
          <w:rFonts w:ascii="Calibri" w:hAnsi="Calibri" w:cs="Calibri"/>
        </w:rPr>
        <w:t xml:space="preserve"> και τους υπευθύνους των προβλημάτων </w:t>
      </w:r>
      <w:r w:rsidRPr="00CD7294">
        <w:rPr>
          <w:rFonts w:ascii="Calibri" w:hAnsi="Calibri" w:cs="Calibri"/>
        </w:rPr>
        <w:t>και να πάρουμε πρωτοβουλίες που θα δημιουργούν όρους και προϋποθέσεις</w:t>
      </w:r>
      <w:r>
        <w:rPr>
          <w:rFonts w:ascii="Calibri" w:hAnsi="Calibri" w:cs="Calibri"/>
        </w:rPr>
        <w:t>,</w:t>
      </w:r>
      <w:r w:rsidRPr="00CD7294">
        <w:rPr>
          <w:rFonts w:ascii="Calibri" w:hAnsi="Calibri" w:cs="Calibri"/>
        </w:rPr>
        <w:t xml:space="preserve"> για να ανέβει ο αγώνας, να κατανοηθούν τα ζητήματα από τη σκοπιά των συμφερόντων της εργατικής τάξης, να αποδυναμωθεί η γραμμή του κεφαλαίου, των δυνάμεων του και η επίδραση μέσα στο εργατικό κίνημα και τους εργαζόμενους. </w:t>
      </w:r>
    </w:p>
    <w:p w:rsidR="00E12BE3" w:rsidRDefault="00E12BE3" w:rsidP="00D110B6">
      <w:pPr>
        <w:spacing w:after="120"/>
        <w:ind w:left="360"/>
        <w:jc w:val="both"/>
        <w:rPr>
          <w:rFonts w:ascii="Calibri" w:hAnsi="Calibri" w:cs="Calibri"/>
        </w:rPr>
      </w:pPr>
    </w:p>
    <w:p w:rsidR="00E12BE3" w:rsidRPr="00AF527F" w:rsidRDefault="00E12BE3" w:rsidP="00AF527F">
      <w:pPr>
        <w:pStyle w:val="a9"/>
        <w:jc w:val="center"/>
        <w:rPr>
          <w:rFonts w:ascii="Calibri" w:hAnsi="Calibri" w:cs="Calibri"/>
          <w:color w:val="auto"/>
          <w:sz w:val="28"/>
          <w:szCs w:val="28"/>
        </w:rPr>
      </w:pPr>
      <w:r w:rsidRPr="00AF527F">
        <w:rPr>
          <w:rFonts w:ascii="Calibri" w:hAnsi="Calibri" w:cs="Calibri"/>
          <w:color w:val="auto"/>
          <w:sz w:val="28"/>
          <w:szCs w:val="28"/>
        </w:rPr>
        <w:t>ΠΩΣ ΝΑ ΔΟΥΛΕΨΟΥΜΕ ΤΟ ΕΠΟΜΕΝΟ ΔΙΑΣΤΗΜΑ</w:t>
      </w:r>
    </w:p>
    <w:p w:rsidR="00E12BE3" w:rsidRPr="00CD7294" w:rsidRDefault="00E12BE3" w:rsidP="00D110B6">
      <w:pPr>
        <w:spacing w:after="120"/>
        <w:ind w:left="360"/>
        <w:jc w:val="both"/>
        <w:rPr>
          <w:rFonts w:ascii="Calibri" w:hAnsi="Calibri" w:cs="Calibri"/>
        </w:rPr>
      </w:pPr>
      <w:r>
        <w:rPr>
          <w:rFonts w:ascii="Calibri" w:hAnsi="Calibri" w:cs="Calibri"/>
        </w:rPr>
        <w:t>Χωρίς να υποτιμούμε κανένα ζήτημα χρειάζεται να σχεδιάσουμε την παρέμβασή μας στον κλάδο ώστε να ανεβαίνει ο βαθμός κινητοποίησης, να δυναμώνουν οι αγώνες, να γίνονται θετικά βήματα στη συσπείρωση δυνάμεων, έτσι ώστε να ενισχύεται ο συνολικότερος αγώνας απέναντι στο κεφάλαιο, τις δυνάμεις του, την αντεργατική πολιτική.</w:t>
      </w:r>
    </w:p>
    <w:p w:rsidR="00E12BE3" w:rsidRPr="00AF527F" w:rsidRDefault="00E12BE3" w:rsidP="00AF527F">
      <w:pPr>
        <w:spacing w:after="200" w:line="276" w:lineRule="auto"/>
        <w:ind w:left="426"/>
        <w:jc w:val="center"/>
        <w:rPr>
          <w:rFonts w:ascii="Calibri" w:hAnsi="Calibri" w:cs="Calibri"/>
          <w:b/>
          <w:bCs/>
          <w:sz w:val="28"/>
          <w:szCs w:val="28"/>
        </w:rPr>
      </w:pPr>
      <w:r w:rsidRPr="00AF527F">
        <w:rPr>
          <w:rFonts w:ascii="Calibri" w:hAnsi="Calibri" w:cs="Calibri"/>
          <w:b/>
          <w:bCs/>
          <w:sz w:val="28"/>
          <w:szCs w:val="28"/>
        </w:rPr>
        <w:t>ΑΣΦΑΛΙΣΤΙΚΟ</w:t>
      </w:r>
    </w:p>
    <w:p w:rsidR="00E12BE3" w:rsidRPr="00CD7294" w:rsidRDefault="00E12BE3" w:rsidP="00CD7294">
      <w:pPr>
        <w:ind w:left="426"/>
        <w:jc w:val="both"/>
        <w:rPr>
          <w:rFonts w:ascii="Calibri" w:hAnsi="Calibri" w:cs="Calibri"/>
        </w:rPr>
      </w:pPr>
      <w:r w:rsidRPr="00CD7294">
        <w:rPr>
          <w:rFonts w:ascii="Calibri" w:hAnsi="Calibri" w:cs="Calibri"/>
        </w:rPr>
        <w:t xml:space="preserve">Από τώρα πρέπει να βάλουμε σε κίνηση δυνάμεις και σωματεία για την προετοιμασία </w:t>
      </w:r>
      <w:r w:rsidRPr="00CD7294">
        <w:rPr>
          <w:rFonts w:ascii="Calibri" w:hAnsi="Calibri" w:cs="Calibri"/>
          <w:b/>
          <w:bCs/>
        </w:rPr>
        <w:t xml:space="preserve">Πανελλαδικής Απεργιακής </w:t>
      </w:r>
      <w:r>
        <w:rPr>
          <w:rFonts w:ascii="Calibri" w:hAnsi="Calibri" w:cs="Calibri"/>
          <w:b/>
          <w:bCs/>
        </w:rPr>
        <w:t>α</w:t>
      </w:r>
      <w:r w:rsidRPr="00CD7294">
        <w:rPr>
          <w:rFonts w:ascii="Calibri" w:hAnsi="Calibri" w:cs="Calibri"/>
          <w:b/>
          <w:bCs/>
        </w:rPr>
        <w:t>πάντησης</w:t>
      </w:r>
      <w:r w:rsidRPr="00CD7294">
        <w:rPr>
          <w:rFonts w:ascii="Calibri" w:hAnsi="Calibri" w:cs="Calibri"/>
        </w:rPr>
        <w:t xml:space="preserve"> μπροστά στο νέο </w:t>
      </w:r>
      <w:proofErr w:type="spellStart"/>
      <w:r w:rsidRPr="00CD7294">
        <w:rPr>
          <w:rFonts w:ascii="Calibri" w:hAnsi="Calibri" w:cs="Calibri"/>
        </w:rPr>
        <w:t>αντιασφαλιστικό</w:t>
      </w:r>
      <w:proofErr w:type="spellEnd"/>
      <w:r w:rsidRPr="00CD7294">
        <w:rPr>
          <w:rFonts w:ascii="Calibri" w:hAnsi="Calibri" w:cs="Calibri"/>
        </w:rPr>
        <w:t xml:space="preserve"> νομοσχέδιο.</w:t>
      </w:r>
    </w:p>
    <w:p w:rsidR="00E12BE3" w:rsidRPr="00CD7294" w:rsidRDefault="00E12BE3" w:rsidP="00CD7294">
      <w:pPr>
        <w:ind w:left="426"/>
        <w:jc w:val="both"/>
        <w:rPr>
          <w:rFonts w:ascii="Calibri" w:hAnsi="Calibri" w:cs="Calibri"/>
        </w:rPr>
      </w:pPr>
      <w:r w:rsidRPr="00CD7294">
        <w:rPr>
          <w:rFonts w:ascii="Calibri" w:hAnsi="Calibri" w:cs="Calibri"/>
        </w:rPr>
        <w:t xml:space="preserve">Χρειάζεται να αξιοποιηθεί το πλαίσιο αιτημάτων που έχουμε στον κλάδο ώστε να διευκολύνεται τόσο η παρέμβαση μας όσο και η κατανόηση του χαρακτήρα της επίθεσης. </w:t>
      </w:r>
    </w:p>
    <w:p w:rsidR="00E12BE3" w:rsidRPr="00CD7294" w:rsidRDefault="00E12BE3" w:rsidP="00AF527F">
      <w:pPr>
        <w:pStyle w:val="a5"/>
        <w:numPr>
          <w:ilvl w:val="2"/>
          <w:numId w:val="16"/>
        </w:numPr>
        <w:spacing w:after="240"/>
        <w:ind w:left="1077" w:hanging="357"/>
        <w:jc w:val="both"/>
        <w:rPr>
          <w:rFonts w:ascii="Calibri" w:hAnsi="Calibri" w:cs="Calibri"/>
        </w:rPr>
      </w:pPr>
      <w:r w:rsidRPr="00CD7294">
        <w:rPr>
          <w:rFonts w:ascii="Calibri" w:hAnsi="Calibri" w:cs="Calibri"/>
        </w:rPr>
        <w:t>Αναγνώριση και διανομή των «υπέρ αγνώστων» ενσήμων.</w:t>
      </w:r>
    </w:p>
    <w:p w:rsidR="00E12BE3" w:rsidRPr="00CD7294" w:rsidRDefault="00E12BE3" w:rsidP="00AF527F">
      <w:pPr>
        <w:pStyle w:val="a5"/>
        <w:numPr>
          <w:ilvl w:val="2"/>
          <w:numId w:val="16"/>
        </w:numPr>
        <w:spacing w:after="240"/>
        <w:ind w:left="1077" w:hanging="357"/>
        <w:jc w:val="both"/>
        <w:rPr>
          <w:rFonts w:ascii="Calibri" w:hAnsi="Calibri" w:cs="Calibri"/>
        </w:rPr>
      </w:pPr>
      <w:r w:rsidRPr="00CD7294">
        <w:rPr>
          <w:rFonts w:ascii="Calibri" w:hAnsi="Calibri" w:cs="Calibri"/>
        </w:rPr>
        <w:t>Αναγνώριση χρόνου ανεργίας ως συντάξιμου με τη χρηματοδότησ</w:t>
      </w:r>
      <w:r>
        <w:rPr>
          <w:rFonts w:ascii="Calibri" w:hAnsi="Calibri" w:cs="Calibri"/>
        </w:rPr>
        <w:t>ή</w:t>
      </w:r>
      <w:r w:rsidRPr="00CD7294">
        <w:rPr>
          <w:rFonts w:ascii="Calibri" w:hAnsi="Calibri" w:cs="Calibri"/>
        </w:rPr>
        <w:t xml:space="preserve"> του από το κράτος και την εργοδοσία.</w:t>
      </w:r>
    </w:p>
    <w:p w:rsidR="00E12BE3" w:rsidRPr="00CD7294" w:rsidRDefault="00E12BE3" w:rsidP="00AF527F">
      <w:pPr>
        <w:pStyle w:val="a5"/>
        <w:numPr>
          <w:ilvl w:val="2"/>
          <w:numId w:val="16"/>
        </w:numPr>
        <w:spacing w:after="240"/>
        <w:ind w:left="1077" w:hanging="357"/>
        <w:jc w:val="both"/>
        <w:rPr>
          <w:rFonts w:ascii="Calibri" w:hAnsi="Calibri" w:cs="Calibri"/>
        </w:rPr>
      </w:pPr>
      <w:r w:rsidRPr="00CD7294">
        <w:rPr>
          <w:rFonts w:ascii="Calibri" w:hAnsi="Calibri" w:cs="Calibri"/>
        </w:rPr>
        <w:t>Αύξηση του αντικειμενικού συντελεστή υπολογισμού των ενσήμων τουλάχιστον στο 1,50 από το 1,35 που είναι σήμερα.</w:t>
      </w:r>
    </w:p>
    <w:p w:rsidR="00E12BE3" w:rsidRPr="00CD7294" w:rsidRDefault="00E12BE3" w:rsidP="00AF527F">
      <w:pPr>
        <w:pStyle w:val="a5"/>
        <w:numPr>
          <w:ilvl w:val="2"/>
          <w:numId w:val="16"/>
        </w:numPr>
        <w:spacing w:after="240"/>
        <w:ind w:left="1077" w:hanging="357"/>
        <w:jc w:val="both"/>
        <w:rPr>
          <w:rFonts w:ascii="Calibri" w:hAnsi="Calibri" w:cs="Calibri"/>
        </w:rPr>
      </w:pPr>
      <w:r w:rsidRPr="00CD7294">
        <w:rPr>
          <w:rFonts w:ascii="Calibri" w:hAnsi="Calibri" w:cs="Calibri"/>
        </w:rPr>
        <w:t>Επαναφορά των ορίων ηλικίας συνταξιοδότησης, κατάργηση</w:t>
      </w:r>
      <w:r>
        <w:rPr>
          <w:rFonts w:ascii="Calibri" w:hAnsi="Calibri" w:cs="Calibri"/>
        </w:rPr>
        <w:t xml:space="preserve"> των</w:t>
      </w:r>
      <w:r w:rsidRPr="00CD7294">
        <w:rPr>
          <w:rFonts w:ascii="Calibri" w:hAnsi="Calibri" w:cs="Calibri"/>
        </w:rPr>
        <w:t xml:space="preserve"> νόμων που αύξησαν τα όρια ηλικίας.</w:t>
      </w:r>
    </w:p>
    <w:p w:rsidR="00E12BE3" w:rsidRPr="00CD7294" w:rsidRDefault="00E12BE3" w:rsidP="00AF527F">
      <w:pPr>
        <w:pStyle w:val="a5"/>
        <w:numPr>
          <w:ilvl w:val="2"/>
          <w:numId w:val="16"/>
        </w:numPr>
        <w:spacing w:after="240"/>
        <w:ind w:left="1077" w:hanging="357"/>
        <w:jc w:val="both"/>
        <w:rPr>
          <w:rFonts w:ascii="Calibri" w:hAnsi="Calibri" w:cs="Calibri"/>
        </w:rPr>
      </w:pPr>
      <w:r w:rsidRPr="00CD7294">
        <w:rPr>
          <w:rFonts w:ascii="Calibri" w:hAnsi="Calibri" w:cs="Calibri"/>
        </w:rPr>
        <w:t xml:space="preserve">Σύνταξη στα 55 χρόνια. </w:t>
      </w:r>
    </w:p>
    <w:p w:rsidR="00E12BE3" w:rsidRPr="00CD7294" w:rsidRDefault="00E12BE3" w:rsidP="00AF527F">
      <w:pPr>
        <w:pStyle w:val="a5"/>
        <w:numPr>
          <w:ilvl w:val="2"/>
          <w:numId w:val="16"/>
        </w:numPr>
        <w:spacing w:after="240"/>
        <w:ind w:left="1077" w:hanging="357"/>
        <w:jc w:val="both"/>
        <w:rPr>
          <w:rFonts w:ascii="Calibri" w:hAnsi="Calibri" w:cs="Calibri"/>
        </w:rPr>
      </w:pPr>
      <w:r w:rsidRPr="00CD7294">
        <w:rPr>
          <w:rFonts w:ascii="Calibri" w:hAnsi="Calibri" w:cs="Calibri"/>
        </w:rPr>
        <w:t>Καμιά επιχειρηματική δραστηριότητα στην Ασφάλιση και την Υγεία.</w:t>
      </w:r>
    </w:p>
    <w:p w:rsidR="00E12BE3" w:rsidRPr="00CD7294" w:rsidRDefault="00E12BE3" w:rsidP="00AF527F">
      <w:pPr>
        <w:pStyle w:val="a5"/>
        <w:numPr>
          <w:ilvl w:val="2"/>
          <w:numId w:val="16"/>
        </w:numPr>
        <w:spacing w:after="240"/>
        <w:ind w:left="1077" w:hanging="357"/>
        <w:jc w:val="both"/>
        <w:rPr>
          <w:rFonts w:ascii="Calibri" w:hAnsi="Calibri" w:cs="Calibri"/>
        </w:rPr>
      </w:pPr>
      <w:r w:rsidRPr="00CD7294">
        <w:rPr>
          <w:rFonts w:ascii="Calibri" w:hAnsi="Calibri" w:cs="Calibri"/>
        </w:rPr>
        <w:t>Διεύρυνση των δικαιούχων του χειμερινού επιδόματος με βελτίωση των προϋποθέσεων που απαιτούνται.</w:t>
      </w:r>
    </w:p>
    <w:p w:rsidR="00E12BE3" w:rsidRPr="00CD7294" w:rsidRDefault="00E12BE3" w:rsidP="00AF527F">
      <w:pPr>
        <w:pStyle w:val="a5"/>
        <w:numPr>
          <w:ilvl w:val="2"/>
          <w:numId w:val="16"/>
        </w:numPr>
        <w:spacing w:after="240"/>
        <w:ind w:left="1077" w:hanging="357"/>
        <w:jc w:val="both"/>
        <w:rPr>
          <w:rFonts w:ascii="Calibri" w:hAnsi="Calibri" w:cs="Calibri"/>
        </w:rPr>
      </w:pPr>
      <w:r w:rsidRPr="00CD7294">
        <w:rPr>
          <w:rFonts w:ascii="Calibri" w:hAnsi="Calibri" w:cs="Calibri"/>
        </w:rPr>
        <w:t>Σύνταξη με 4</w:t>
      </w:r>
      <w:r>
        <w:rPr>
          <w:rFonts w:ascii="Calibri" w:hAnsi="Calibri" w:cs="Calibri"/>
        </w:rPr>
        <w:t>.</w:t>
      </w:r>
      <w:r w:rsidRPr="00CD7294">
        <w:rPr>
          <w:rFonts w:ascii="Calibri" w:hAnsi="Calibri" w:cs="Calibri"/>
        </w:rPr>
        <w:t xml:space="preserve">050 ένσημα. </w:t>
      </w:r>
    </w:p>
    <w:p w:rsidR="00E12BE3" w:rsidRDefault="00E12BE3" w:rsidP="00AF527F">
      <w:pPr>
        <w:spacing w:after="120"/>
        <w:jc w:val="both"/>
        <w:rPr>
          <w:rFonts w:ascii="Calibri" w:hAnsi="Calibri" w:cs="Calibri"/>
        </w:rPr>
      </w:pPr>
      <w:r w:rsidRPr="00CD7294">
        <w:rPr>
          <w:rFonts w:ascii="Calibri" w:hAnsi="Calibri" w:cs="Calibri"/>
        </w:rPr>
        <w:t xml:space="preserve">Όλα τα παραπάνω, μαζί με άλλα που έχουμε συζητήσει και επεξεργαστεί (προστασία υγείας ασφάλειας, καθεστώς αναπηρικών συντάξεων, παροχές του πρώην ΟΕΚ, που συνεχίζουμε να καταβάλλουμε εισφορές και να εισπράττονται από ΙΚΑ και ΟΑΕΔ χωρίς να έχουμε παροχές) βοηθάνε την παρέμβαση </w:t>
      </w:r>
      <w:r>
        <w:rPr>
          <w:rFonts w:ascii="Calibri" w:hAnsi="Calibri" w:cs="Calibri"/>
        </w:rPr>
        <w:t>μας, φ</w:t>
      </w:r>
      <w:r w:rsidRPr="00CD7294">
        <w:rPr>
          <w:rFonts w:ascii="Calibri" w:hAnsi="Calibri" w:cs="Calibri"/>
        </w:rPr>
        <w:t>ωτίζουν το χαρακτ</w:t>
      </w:r>
      <w:r>
        <w:rPr>
          <w:rFonts w:ascii="Calibri" w:hAnsi="Calibri" w:cs="Calibri"/>
        </w:rPr>
        <w:t xml:space="preserve">ήρα των αντεργατικών σχεδιασμών. </w:t>
      </w:r>
    </w:p>
    <w:p w:rsidR="00E12BE3" w:rsidRDefault="00E12BE3" w:rsidP="00AF527F">
      <w:pPr>
        <w:spacing w:after="120"/>
        <w:jc w:val="both"/>
        <w:rPr>
          <w:rFonts w:ascii="Calibri" w:hAnsi="Calibri" w:cs="Calibri"/>
        </w:rPr>
      </w:pPr>
      <w:r>
        <w:rPr>
          <w:rFonts w:ascii="Calibri" w:hAnsi="Calibri" w:cs="Calibri"/>
        </w:rPr>
        <w:lastRenderedPageBreak/>
        <w:t xml:space="preserve">Επίσης, η ολοκληρωμένη </w:t>
      </w:r>
      <w:r w:rsidRPr="00CD7294">
        <w:rPr>
          <w:rFonts w:ascii="Calibri" w:hAnsi="Calibri" w:cs="Calibri"/>
        </w:rPr>
        <w:t xml:space="preserve">επιχειρηματολογία μας για την ιδιωτική ασφάλιση και το στόχο ενίσχυσης του ιδιωτικού πυλώνα στην </w:t>
      </w:r>
      <w:r>
        <w:rPr>
          <w:rFonts w:ascii="Calibri" w:hAnsi="Calibri" w:cs="Calibri"/>
        </w:rPr>
        <w:t>Κ.Α,</w:t>
      </w:r>
      <w:r w:rsidRPr="00CD7294">
        <w:rPr>
          <w:rFonts w:ascii="Calibri" w:hAnsi="Calibri" w:cs="Calibri"/>
        </w:rPr>
        <w:t xml:space="preserve"> βοηθάει να καταλαβαίνουν οι εργαζόμενοι τις επιδιώξεις κράτους και εργοδοσίας.</w:t>
      </w:r>
    </w:p>
    <w:p w:rsidR="00E12BE3" w:rsidRDefault="00E12BE3" w:rsidP="00CD7294">
      <w:pPr>
        <w:ind w:left="284"/>
        <w:jc w:val="both"/>
        <w:rPr>
          <w:rFonts w:ascii="Calibri" w:hAnsi="Calibri" w:cs="Calibri"/>
        </w:rPr>
      </w:pPr>
    </w:p>
    <w:p w:rsidR="00E12BE3" w:rsidRDefault="00E12BE3" w:rsidP="00CD7294">
      <w:pPr>
        <w:ind w:left="284"/>
        <w:jc w:val="both"/>
        <w:rPr>
          <w:rFonts w:ascii="Calibri" w:hAnsi="Calibri" w:cs="Calibri"/>
        </w:rPr>
      </w:pPr>
    </w:p>
    <w:p w:rsidR="00E12BE3" w:rsidRDefault="00E12BE3" w:rsidP="00AF527F">
      <w:pPr>
        <w:jc w:val="center"/>
        <w:rPr>
          <w:rFonts w:ascii="Calibri" w:hAnsi="Calibri" w:cs="Calibri"/>
          <w:b/>
          <w:bCs/>
          <w:sz w:val="28"/>
          <w:szCs w:val="28"/>
        </w:rPr>
      </w:pPr>
      <w:r w:rsidRPr="00AF527F">
        <w:rPr>
          <w:rFonts w:ascii="Calibri" w:hAnsi="Calibri" w:cs="Calibri"/>
          <w:b/>
          <w:bCs/>
          <w:sz w:val="28"/>
          <w:szCs w:val="28"/>
        </w:rPr>
        <w:t>ΑΓΩΝΑΣ ΓΙΑ ΑΥΞΗΣΕΙΣ ΣΤΑ ΜΕΡΟΚΑΜΑΤΑ</w:t>
      </w:r>
    </w:p>
    <w:p w:rsidR="00E12BE3" w:rsidRPr="00AF527F" w:rsidRDefault="00E12BE3" w:rsidP="00AF527F">
      <w:pPr>
        <w:jc w:val="center"/>
        <w:rPr>
          <w:rFonts w:ascii="Calibri" w:hAnsi="Calibri" w:cs="Calibri"/>
          <w:b/>
          <w:bCs/>
          <w:sz w:val="28"/>
          <w:szCs w:val="28"/>
        </w:rPr>
      </w:pPr>
      <w:r w:rsidRPr="00AF527F">
        <w:rPr>
          <w:rFonts w:ascii="Calibri" w:hAnsi="Calibri" w:cs="Calibri"/>
          <w:b/>
          <w:bCs/>
          <w:sz w:val="28"/>
          <w:szCs w:val="28"/>
        </w:rPr>
        <w:t xml:space="preserve"> ΚΑΙ ΥΠΟΓΡΑΦΗ ΚΛΑΔΙΚΗΣ ΣΥΜΒΑΣΗΣ</w:t>
      </w:r>
    </w:p>
    <w:p w:rsidR="00E12BE3" w:rsidRDefault="00E12BE3" w:rsidP="008A42FE">
      <w:pPr>
        <w:pStyle w:val="a5"/>
        <w:spacing w:after="120"/>
        <w:ind w:left="0"/>
        <w:jc w:val="both"/>
        <w:rPr>
          <w:rFonts w:ascii="Calibri" w:hAnsi="Calibri" w:cs="Calibri"/>
        </w:rPr>
      </w:pPr>
    </w:p>
    <w:p w:rsidR="00E12BE3" w:rsidRPr="00CD7294" w:rsidRDefault="00E12BE3" w:rsidP="008A42FE">
      <w:pPr>
        <w:pStyle w:val="a5"/>
        <w:spacing w:after="120"/>
        <w:ind w:left="0"/>
        <w:jc w:val="both"/>
        <w:rPr>
          <w:rFonts w:ascii="Calibri" w:hAnsi="Calibri" w:cs="Calibri"/>
        </w:rPr>
      </w:pPr>
      <w:r w:rsidRPr="00CD7294">
        <w:rPr>
          <w:rFonts w:ascii="Calibri" w:hAnsi="Calibri" w:cs="Calibri"/>
        </w:rPr>
        <w:t>Εδώ υπάρχει αρκετή πείρα που μπορεί να μας οδηγήσει. Οι κλαδικές απεργίες και οι αγώνες που δοθήκαν στα εργοτάξια την προηγούμενη χρονιά βοήθησαν και έδωσαν αποτελέσματα. Βοήθησαν να ανέβει το αγωνιστικό διεκδικητικό κλίμα συνολικά μέσα στον κλάδο και έφεραν συγκεκριμένα θετικά αποτελέσματα με αυξήσεις σε μεροκάματα σε μια σειρά εργοτάξια.</w:t>
      </w:r>
    </w:p>
    <w:p w:rsidR="00E12BE3" w:rsidRPr="00CD7294" w:rsidRDefault="00E12BE3" w:rsidP="008A42FE">
      <w:pPr>
        <w:pStyle w:val="a5"/>
        <w:spacing w:after="120"/>
        <w:ind w:left="0"/>
        <w:jc w:val="both"/>
        <w:rPr>
          <w:rFonts w:ascii="Calibri" w:hAnsi="Calibri" w:cs="Calibri"/>
        </w:rPr>
      </w:pPr>
      <w:r w:rsidRPr="00CD7294">
        <w:rPr>
          <w:rFonts w:ascii="Calibri" w:hAnsi="Calibri" w:cs="Calibri"/>
        </w:rPr>
        <w:t>Συνέβαλαν στην καλύτερη λειτουργία των σωματείων, στο περιεχόμενο της παρέμβασης, τροφοδότησαν με δυναμική την αντιπαράθεση με την εργοδοσία. Σε αυτή τη φάση πρέπει να προσθέσουμε έναν ακόμη κρίκο στην αντιπαράθεση με την εργοδοσία που αφορά το ωράριο εργασίας, εργάσιμο χρόνο</w:t>
      </w:r>
      <w:r>
        <w:rPr>
          <w:rFonts w:ascii="Calibri" w:hAnsi="Calibri" w:cs="Calibri"/>
        </w:rPr>
        <w:t>,</w:t>
      </w:r>
      <w:r w:rsidRPr="00CD7294">
        <w:rPr>
          <w:rFonts w:ascii="Calibri" w:hAnsi="Calibri" w:cs="Calibri"/>
        </w:rPr>
        <w:t xml:space="preserve"> που αντικειμενικά συνδέεται με την πάλη για υπογραφή των ΣΣΕ. </w:t>
      </w:r>
    </w:p>
    <w:p w:rsidR="00E12BE3" w:rsidRPr="00CD7294" w:rsidRDefault="00E12BE3" w:rsidP="008A42FE">
      <w:pPr>
        <w:pStyle w:val="a5"/>
        <w:spacing w:after="120"/>
        <w:ind w:left="0"/>
        <w:jc w:val="both"/>
        <w:rPr>
          <w:rFonts w:ascii="Calibri" w:hAnsi="Calibri" w:cs="Calibri"/>
        </w:rPr>
      </w:pPr>
      <w:r w:rsidRPr="00CD7294">
        <w:rPr>
          <w:rFonts w:ascii="Calibri" w:hAnsi="Calibri" w:cs="Calibri"/>
        </w:rPr>
        <w:t>Στις αγωνιστικές κινητοποιήσεις στα εργοτάξια και στον κλάδο συνολικότερα πρέπει να σηκωθεί και αυτό το ζήτημα δίπλα σε όσα έχουμε ήδη</w:t>
      </w:r>
      <w:r>
        <w:rPr>
          <w:rFonts w:ascii="Calibri" w:hAnsi="Calibri" w:cs="Calibri"/>
        </w:rPr>
        <w:t xml:space="preserve"> κουβεντιάσει</w:t>
      </w:r>
      <w:r w:rsidRPr="00CD7294">
        <w:rPr>
          <w:rFonts w:ascii="Calibri" w:hAnsi="Calibri" w:cs="Calibri"/>
        </w:rPr>
        <w:t xml:space="preserve">. </w:t>
      </w:r>
    </w:p>
    <w:p w:rsidR="00E12BE3" w:rsidRPr="00CD7294" w:rsidRDefault="00E12BE3" w:rsidP="008A42FE">
      <w:pPr>
        <w:pStyle w:val="a5"/>
        <w:spacing w:after="120"/>
        <w:ind w:left="0"/>
        <w:jc w:val="both"/>
        <w:rPr>
          <w:rFonts w:ascii="Calibri" w:hAnsi="Calibri" w:cs="Calibri"/>
        </w:rPr>
      </w:pPr>
      <w:r w:rsidRPr="00CD7294">
        <w:rPr>
          <w:rFonts w:ascii="Calibri" w:hAnsi="Calibri" w:cs="Calibri"/>
        </w:rPr>
        <w:t>Χρειάζεται καλή προετοιμασία για την ενημέρωση των συναδέλφων και καλή επιλογή των μορφών πάλης που θα μας εξασφαλίσουν αποτελέσματα τόσο στη συσπείρωση δυνάμεων</w:t>
      </w:r>
      <w:r>
        <w:rPr>
          <w:rFonts w:ascii="Calibri" w:hAnsi="Calibri" w:cs="Calibri"/>
        </w:rPr>
        <w:t>,</w:t>
      </w:r>
      <w:r w:rsidRPr="00CD7294">
        <w:rPr>
          <w:rFonts w:ascii="Calibri" w:hAnsi="Calibri" w:cs="Calibri"/>
        </w:rPr>
        <w:t xml:space="preserve"> όσο και στην επίτευξη του στόχου.</w:t>
      </w:r>
      <w:r>
        <w:rPr>
          <w:rFonts w:ascii="Calibri" w:hAnsi="Calibri" w:cs="Calibri"/>
        </w:rPr>
        <w:t xml:space="preserve"> </w:t>
      </w:r>
      <w:r w:rsidRPr="00CD7294">
        <w:rPr>
          <w:rFonts w:ascii="Calibri" w:hAnsi="Calibri" w:cs="Calibri"/>
        </w:rPr>
        <w:t xml:space="preserve">Ο στόχος είναι </w:t>
      </w:r>
      <w:r w:rsidRPr="00205D77">
        <w:rPr>
          <w:rFonts w:ascii="Calibri" w:hAnsi="Calibri" w:cs="Calibri"/>
          <w:i/>
          <w:iCs/>
        </w:rPr>
        <w:t>…(προφορικά).</w:t>
      </w:r>
    </w:p>
    <w:p w:rsidR="00E12BE3" w:rsidRPr="00CD7294" w:rsidRDefault="00E12BE3" w:rsidP="008A42FE">
      <w:pPr>
        <w:pStyle w:val="a5"/>
        <w:spacing w:after="120"/>
        <w:ind w:left="0"/>
        <w:jc w:val="both"/>
        <w:rPr>
          <w:rFonts w:ascii="Calibri" w:hAnsi="Calibri" w:cs="Calibri"/>
        </w:rPr>
      </w:pPr>
      <w:r>
        <w:rPr>
          <w:rFonts w:ascii="Calibri" w:hAnsi="Calibri" w:cs="Calibri"/>
        </w:rPr>
        <w:t>Επίσης,</w:t>
      </w:r>
      <w:r w:rsidRPr="00CD7294">
        <w:rPr>
          <w:rFonts w:ascii="Calibri" w:hAnsi="Calibri" w:cs="Calibri"/>
        </w:rPr>
        <w:t xml:space="preserve"> μπορούμε να πούμε γνώμη για την περίπτωση κήρυξης Κλαδικής Πανελλαδικής Απεργίας, για το ζήτημα της Σύμβασης σε συνδυασμό με ορισμένα ασφαλιστικά αιτήματα, (</w:t>
      </w:r>
      <w:r>
        <w:rPr>
          <w:rFonts w:ascii="Calibri" w:hAnsi="Calibri" w:cs="Calibri"/>
        </w:rPr>
        <w:t>«</w:t>
      </w:r>
      <w:r w:rsidRPr="00CD7294">
        <w:rPr>
          <w:rFonts w:ascii="Calibri" w:hAnsi="Calibri" w:cs="Calibri"/>
        </w:rPr>
        <w:t>υπέρ αγνώστων</w:t>
      </w:r>
      <w:r>
        <w:rPr>
          <w:rFonts w:ascii="Calibri" w:hAnsi="Calibri" w:cs="Calibri"/>
        </w:rPr>
        <w:t>» κ.ά</w:t>
      </w:r>
      <w:r w:rsidRPr="00CD7294">
        <w:rPr>
          <w:rFonts w:ascii="Calibri" w:hAnsi="Calibri" w:cs="Calibri"/>
        </w:rPr>
        <w:t>.). Να πάρουμε υπόψη</w:t>
      </w:r>
      <w:r>
        <w:rPr>
          <w:rFonts w:ascii="Calibri" w:hAnsi="Calibri" w:cs="Calibri"/>
        </w:rPr>
        <w:t>,</w:t>
      </w:r>
      <w:r w:rsidRPr="00CD7294">
        <w:rPr>
          <w:rFonts w:ascii="Calibri" w:hAnsi="Calibri" w:cs="Calibri"/>
        </w:rPr>
        <w:t xml:space="preserve"> ποιος θα είναι ο κατάλληλος χρόνος που θα εξασφαλί</w:t>
      </w:r>
      <w:r>
        <w:rPr>
          <w:rFonts w:ascii="Calibri" w:hAnsi="Calibri" w:cs="Calibri"/>
        </w:rPr>
        <w:t>ζ</w:t>
      </w:r>
      <w:r w:rsidRPr="00CD7294">
        <w:rPr>
          <w:rFonts w:ascii="Calibri" w:hAnsi="Calibri" w:cs="Calibri"/>
        </w:rPr>
        <w:t>ει την πλευρά της προετοιμασίας</w:t>
      </w:r>
      <w:r>
        <w:rPr>
          <w:rFonts w:ascii="Calibri" w:hAnsi="Calibri" w:cs="Calibri"/>
        </w:rPr>
        <w:t>,</w:t>
      </w:r>
      <w:r w:rsidRPr="00CD7294">
        <w:rPr>
          <w:rFonts w:ascii="Calibri" w:hAnsi="Calibri" w:cs="Calibri"/>
        </w:rPr>
        <w:t xml:space="preserve"> αλλά και της συνέχειας της κλιμάκωσης μετά τ</w:t>
      </w:r>
      <w:r>
        <w:rPr>
          <w:rFonts w:ascii="Calibri" w:hAnsi="Calibri" w:cs="Calibri"/>
        </w:rPr>
        <w:t>ι</w:t>
      </w:r>
      <w:r w:rsidRPr="00CD7294">
        <w:rPr>
          <w:rFonts w:ascii="Calibri" w:hAnsi="Calibri" w:cs="Calibri"/>
        </w:rPr>
        <w:t xml:space="preserve">ς απεργιακές κινητοποιήσεις που θα γίνουν άμεσα για το </w:t>
      </w:r>
      <w:r>
        <w:rPr>
          <w:rFonts w:ascii="Calibri" w:hAnsi="Calibri" w:cs="Calibri"/>
        </w:rPr>
        <w:t>Α</w:t>
      </w:r>
      <w:r w:rsidRPr="00CD7294">
        <w:rPr>
          <w:rFonts w:ascii="Calibri" w:hAnsi="Calibri" w:cs="Calibri"/>
        </w:rPr>
        <w:t>σφαλιστικό. Να σκεφτούμε την πιθανότητα για το πρώτο 15νθημερο του Μάρτη.</w:t>
      </w:r>
    </w:p>
    <w:p w:rsidR="00E12BE3" w:rsidRPr="00CD7294" w:rsidRDefault="00E12BE3" w:rsidP="008A42FE">
      <w:pPr>
        <w:pStyle w:val="a5"/>
        <w:spacing w:after="120"/>
        <w:ind w:left="786"/>
        <w:jc w:val="both"/>
        <w:rPr>
          <w:rFonts w:ascii="Calibri" w:hAnsi="Calibri" w:cs="Calibri"/>
        </w:rPr>
      </w:pPr>
    </w:p>
    <w:p w:rsidR="00E12BE3" w:rsidRDefault="00E12BE3" w:rsidP="007B51EC">
      <w:pPr>
        <w:spacing w:after="120"/>
        <w:jc w:val="both"/>
        <w:rPr>
          <w:rFonts w:ascii="Calibri" w:hAnsi="Calibri" w:cs="Calibri"/>
        </w:rPr>
      </w:pPr>
      <w:r>
        <w:rPr>
          <w:rFonts w:ascii="Calibri" w:hAnsi="Calibri" w:cs="Calibri"/>
        </w:rPr>
        <w:t>Συνάδελφοι,</w:t>
      </w:r>
    </w:p>
    <w:p w:rsidR="00E12BE3" w:rsidRPr="0052280C" w:rsidRDefault="00E12BE3" w:rsidP="007B51EC">
      <w:pPr>
        <w:spacing w:after="120"/>
        <w:jc w:val="both"/>
        <w:rPr>
          <w:rFonts w:ascii="Calibri" w:hAnsi="Calibri" w:cs="Calibri"/>
        </w:rPr>
      </w:pPr>
      <w:r w:rsidRPr="0052280C">
        <w:rPr>
          <w:rFonts w:ascii="Calibri" w:hAnsi="Calibri" w:cs="Calibri"/>
        </w:rPr>
        <w:t>Τα ζητήματα που συνδέονται με τις γενικότερες εξελίξεις και κινδύνους στη χώρα μας και στην ευρύτερη περιοχή της Μεσογείου πρέπει να γίνουν αντικείμενο συζήτησης και κινητοποίησης στα σωματεία.</w:t>
      </w:r>
    </w:p>
    <w:p w:rsidR="00E12BE3" w:rsidRPr="00CD7294" w:rsidRDefault="00E12BE3" w:rsidP="007B51EC">
      <w:pPr>
        <w:pStyle w:val="a5"/>
        <w:spacing w:after="120"/>
        <w:ind w:left="0"/>
        <w:jc w:val="both"/>
        <w:rPr>
          <w:rFonts w:ascii="Calibri" w:hAnsi="Calibri" w:cs="Calibri"/>
        </w:rPr>
      </w:pPr>
      <w:r w:rsidRPr="00CD7294">
        <w:rPr>
          <w:rFonts w:ascii="Calibri" w:hAnsi="Calibri" w:cs="Calibri"/>
        </w:rPr>
        <w:t>Το νομοσχέδιο της συμφωνίας των κυβερνήσεων ΗΠΑ-Ελλάδας για τις βάσεις καθώς και οι εξελίξεις με τις κινήσεις της Τουρκίας χρειάζονται αντανακλαστικά από την πλευρά των σωματείων.</w:t>
      </w:r>
    </w:p>
    <w:p w:rsidR="00E12BE3" w:rsidRPr="00CD7294" w:rsidRDefault="00E12BE3" w:rsidP="007B51EC">
      <w:pPr>
        <w:pStyle w:val="a5"/>
        <w:spacing w:after="120"/>
        <w:ind w:left="0"/>
        <w:jc w:val="both"/>
        <w:rPr>
          <w:rFonts w:ascii="Calibri" w:hAnsi="Calibri" w:cs="Calibri"/>
        </w:rPr>
      </w:pPr>
      <w:r>
        <w:rPr>
          <w:rFonts w:ascii="Calibri" w:hAnsi="Calibri" w:cs="Calibri"/>
        </w:rPr>
        <w:t>Γι</w:t>
      </w:r>
      <w:r w:rsidRPr="00CD7294">
        <w:rPr>
          <w:rFonts w:ascii="Calibri" w:hAnsi="Calibri" w:cs="Calibri"/>
        </w:rPr>
        <w:t>α παράδειγμα</w:t>
      </w:r>
      <w:r>
        <w:rPr>
          <w:rFonts w:ascii="Calibri" w:hAnsi="Calibri" w:cs="Calibri"/>
        </w:rPr>
        <w:t>, δ</w:t>
      </w:r>
      <w:r w:rsidRPr="00CD7294">
        <w:rPr>
          <w:rFonts w:ascii="Calibri" w:hAnsi="Calibri" w:cs="Calibri"/>
        </w:rPr>
        <w:t>εν μπορεί να αναβαθμίζεται ο ρόλος του νατοϊκού στρατηγείου στη Λάρισα ή να δημιουργούνται αλλού στρατιωτικές βάσεις, εγκαταστάσεις, στρατιωτικές αποθήκες</w:t>
      </w:r>
      <w:r>
        <w:rPr>
          <w:rFonts w:ascii="Calibri" w:hAnsi="Calibri" w:cs="Calibri"/>
        </w:rPr>
        <w:t>,</w:t>
      </w:r>
      <w:r w:rsidRPr="00CD7294">
        <w:rPr>
          <w:rFonts w:ascii="Calibri" w:hAnsi="Calibri" w:cs="Calibri"/>
        </w:rPr>
        <w:t xml:space="preserve"> για να λειτουργήσουν ως ορμητήρια στα ιμπεριαλιστικά σχέδια και τις στρατιωτικές αποστολές και να μην υπάρχει αντίδραση από τα σωματεία μας, να μην γίνεται κινητοποίηση, να υπάρχει αμηχανία και να μην αποκαλύπτεται ξανά και ξανά ο ρόλος των κυβερνήσεων. </w:t>
      </w:r>
    </w:p>
    <w:p w:rsidR="00E12BE3" w:rsidRPr="00205D77" w:rsidRDefault="00E12BE3" w:rsidP="007B51EC">
      <w:pPr>
        <w:pStyle w:val="a5"/>
        <w:spacing w:after="120"/>
        <w:ind w:left="0"/>
        <w:jc w:val="both"/>
        <w:rPr>
          <w:rFonts w:ascii="Calibri" w:hAnsi="Calibri" w:cs="Calibri"/>
          <w:i/>
          <w:iCs/>
        </w:rPr>
      </w:pPr>
      <w:r w:rsidRPr="00205D77">
        <w:rPr>
          <w:rFonts w:ascii="Calibri" w:hAnsi="Calibri" w:cs="Calibri"/>
          <w:i/>
          <w:iCs/>
        </w:rPr>
        <w:lastRenderedPageBreak/>
        <w:t>Χρειάζεται να επαναφέρουμε όλα όσα έχουμε συζητήσει το προηγούμενο διάστημα για τον χαρακτήρα των πολέμων, των στρατιωτικών επεμβάσεων.</w:t>
      </w:r>
    </w:p>
    <w:p w:rsidR="00E12BE3" w:rsidRPr="00205D77" w:rsidRDefault="00E12BE3" w:rsidP="007B51EC">
      <w:pPr>
        <w:pStyle w:val="a5"/>
        <w:spacing w:after="120"/>
        <w:ind w:left="0"/>
        <w:jc w:val="both"/>
        <w:rPr>
          <w:rFonts w:ascii="Calibri" w:hAnsi="Calibri" w:cs="Calibri"/>
          <w:i/>
          <w:iCs/>
        </w:rPr>
      </w:pPr>
      <w:r w:rsidRPr="00205D77">
        <w:rPr>
          <w:rFonts w:ascii="Calibri" w:hAnsi="Calibri" w:cs="Calibri"/>
          <w:i/>
          <w:iCs/>
        </w:rPr>
        <w:t>Να δυναμώσει ο αγώνας με το πλαίσιο πάλης που έχουμε. Να δυναμώσει η αντιιμπεριαλιστική, αντιμονοπωλιακή, αντιπολεμική γραμμή.</w:t>
      </w:r>
    </w:p>
    <w:p w:rsidR="00E12BE3" w:rsidRPr="00205D77" w:rsidRDefault="00E12BE3" w:rsidP="007B51EC">
      <w:pPr>
        <w:pStyle w:val="a5"/>
        <w:spacing w:after="120"/>
        <w:ind w:left="0"/>
        <w:jc w:val="both"/>
        <w:rPr>
          <w:rFonts w:ascii="Calibri" w:hAnsi="Calibri" w:cs="Calibri"/>
          <w:i/>
          <w:iCs/>
        </w:rPr>
      </w:pPr>
      <w:r w:rsidRPr="00205D77">
        <w:rPr>
          <w:rFonts w:ascii="Calibri" w:hAnsi="Calibri" w:cs="Calibri"/>
          <w:i/>
          <w:iCs/>
        </w:rPr>
        <w:t xml:space="preserve">Να απαιτηθεί να φύγουν οι νατοϊκές και αμερικάνικες βάσεις, καμιά εμπλοκή της χώρας στους πολεμικούς σχεδιασμούς κλπ. </w:t>
      </w:r>
    </w:p>
    <w:p w:rsidR="00E12BE3" w:rsidRDefault="00E12BE3" w:rsidP="007B51EC">
      <w:pPr>
        <w:pStyle w:val="a5"/>
        <w:spacing w:after="120"/>
        <w:ind w:left="0"/>
        <w:jc w:val="both"/>
        <w:rPr>
          <w:rFonts w:ascii="Calibri" w:hAnsi="Calibri" w:cs="Calibri"/>
        </w:rPr>
      </w:pPr>
    </w:p>
    <w:p w:rsidR="00E12BE3" w:rsidRPr="00CD7294" w:rsidRDefault="00E12BE3" w:rsidP="00BA05FA">
      <w:pPr>
        <w:pStyle w:val="a5"/>
        <w:spacing w:after="120"/>
        <w:ind w:left="0"/>
        <w:jc w:val="both"/>
        <w:rPr>
          <w:rFonts w:ascii="Calibri" w:hAnsi="Calibri" w:cs="Calibri"/>
        </w:rPr>
      </w:pPr>
      <w:r w:rsidRPr="00CD7294">
        <w:rPr>
          <w:rFonts w:ascii="Calibri" w:hAnsi="Calibri" w:cs="Calibri"/>
        </w:rPr>
        <w:t xml:space="preserve">Συνάδελφοι, </w:t>
      </w:r>
    </w:p>
    <w:p w:rsidR="00E12BE3" w:rsidRPr="00CD7294" w:rsidRDefault="00E12BE3" w:rsidP="00BA05FA">
      <w:pPr>
        <w:pStyle w:val="a5"/>
        <w:spacing w:after="120"/>
        <w:ind w:left="0"/>
        <w:jc w:val="both"/>
        <w:rPr>
          <w:rFonts w:ascii="Calibri" w:hAnsi="Calibri" w:cs="Calibri"/>
        </w:rPr>
      </w:pPr>
      <w:r w:rsidRPr="00CD7294">
        <w:rPr>
          <w:rFonts w:ascii="Calibri" w:hAnsi="Calibri" w:cs="Calibri"/>
        </w:rPr>
        <w:t>Μπορεί να φαίνεται ότι έχουμε μπροστά μας πολλά ζητήματα να προωθήσουμε. Όλα όμως υποτάσσονται σε ένα βασικό καθήκον</w:t>
      </w:r>
      <w:r>
        <w:rPr>
          <w:rFonts w:ascii="Calibri" w:hAnsi="Calibri" w:cs="Calibri"/>
        </w:rPr>
        <w:t>, ν</w:t>
      </w:r>
      <w:r w:rsidRPr="00CD7294">
        <w:rPr>
          <w:rFonts w:ascii="Calibri" w:hAnsi="Calibri" w:cs="Calibri"/>
        </w:rPr>
        <w:t xml:space="preserve">α ανέβει ο βαθμός οργάνωσης και διεκδίκησης. Να συσπειρωθούν περισσότεροι στη γραμμή πάλης της </w:t>
      </w:r>
      <w:r>
        <w:rPr>
          <w:rFonts w:ascii="Calibri" w:hAnsi="Calibri" w:cs="Calibri"/>
        </w:rPr>
        <w:t>Ο</w:t>
      </w:r>
      <w:r w:rsidRPr="00CD7294">
        <w:rPr>
          <w:rFonts w:ascii="Calibri" w:hAnsi="Calibri" w:cs="Calibri"/>
        </w:rPr>
        <w:t>μοσπονδίας μας.</w:t>
      </w:r>
    </w:p>
    <w:p w:rsidR="00E12BE3" w:rsidRPr="00CD7294" w:rsidRDefault="00E12BE3" w:rsidP="00BA05FA">
      <w:pPr>
        <w:pStyle w:val="a5"/>
        <w:spacing w:after="120"/>
        <w:ind w:left="0"/>
        <w:jc w:val="both"/>
        <w:rPr>
          <w:rFonts w:ascii="Calibri" w:hAnsi="Calibri" w:cs="Calibri"/>
        </w:rPr>
      </w:pPr>
      <w:r w:rsidRPr="00CD7294">
        <w:rPr>
          <w:rFonts w:ascii="Calibri" w:hAnsi="Calibri" w:cs="Calibri"/>
        </w:rPr>
        <w:t>Να ανατρέψουμε ένα κλίμα μοιρολατρίας που ενισχύθηκε στα 10 χρόνια της κρίσης κάτω από το βάρος της ψευδαίσθησης, της αυταπάτης ότι οι λύσεις στα προβλήματα μπορεί να δοθούν στα πλαίσια μιας υποτίθεται «προοδευτικής</w:t>
      </w:r>
      <w:r>
        <w:rPr>
          <w:rFonts w:ascii="Calibri" w:hAnsi="Calibri" w:cs="Calibri"/>
        </w:rPr>
        <w:t>,</w:t>
      </w:r>
      <w:r w:rsidRPr="00CD7294">
        <w:rPr>
          <w:rFonts w:ascii="Calibri" w:hAnsi="Calibri" w:cs="Calibri"/>
        </w:rPr>
        <w:t xml:space="preserve"> αριστερής» κυβέρνησης. </w:t>
      </w:r>
    </w:p>
    <w:p w:rsidR="00E12BE3" w:rsidRDefault="00E12BE3" w:rsidP="00BA05FA">
      <w:pPr>
        <w:pStyle w:val="a5"/>
        <w:spacing w:after="120"/>
        <w:ind w:left="0"/>
        <w:jc w:val="both"/>
        <w:rPr>
          <w:rFonts w:ascii="Calibri" w:hAnsi="Calibri" w:cs="Calibri"/>
        </w:rPr>
      </w:pPr>
      <w:r w:rsidRPr="00CD7294">
        <w:rPr>
          <w:rFonts w:ascii="Calibri" w:hAnsi="Calibri" w:cs="Calibri"/>
        </w:rPr>
        <w:t>Οι λύσεις</w:t>
      </w:r>
      <w:r>
        <w:rPr>
          <w:rFonts w:ascii="Calibri" w:hAnsi="Calibri" w:cs="Calibri"/>
        </w:rPr>
        <w:t>,</w:t>
      </w:r>
      <w:r w:rsidRPr="00CD7294">
        <w:rPr>
          <w:rFonts w:ascii="Calibri" w:hAnsi="Calibri" w:cs="Calibri"/>
        </w:rPr>
        <w:t xml:space="preserve"> που έχουμε ανάγκη </w:t>
      </w:r>
      <w:r>
        <w:rPr>
          <w:rFonts w:ascii="Calibri" w:hAnsi="Calibri" w:cs="Calibri"/>
        </w:rPr>
        <w:t xml:space="preserve">εμείς </w:t>
      </w:r>
      <w:r w:rsidRPr="00CD7294">
        <w:rPr>
          <w:rFonts w:ascii="Calibri" w:hAnsi="Calibri" w:cs="Calibri"/>
        </w:rPr>
        <w:t>οι εργάτες</w:t>
      </w:r>
      <w:r>
        <w:rPr>
          <w:rFonts w:ascii="Calibri" w:hAnsi="Calibri" w:cs="Calibri"/>
        </w:rPr>
        <w:t>,</w:t>
      </w:r>
      <w:r w:rsidRPr="00CD7294">
        <w:rPr>
          <w:rFonts w:ascii="Calibri" w:hAnsi="Calibri" w:cs="Calibri"/>
        </w:rPr>
        <w:t xml:space="preserve"> απαιτούν αγώνα και σύγκρουση με την αντεργατική πολιτική των κυβερνήσεων, με το κεφάλαιο και τα συμφέροντα του. Απαιτούν αγώνα με επίκεντρο τις λαϊκές εργατικές ανάγκες. Αυτό το καθήκον καλούμαστε να υλοποιήσουμε. </w:t>
      </w:r>
    </w:p>
    <w:p w:rsidR="00E12BE3" w:rsidRPr="00CD7294" w:rsidRDefault="00E12BE3" w:rsidP="00BA05FA">
      <w:pPr>
        <w:pStyle w:val="a5"/>
        <w:ind w:left="0"/>
        <w:jc w:val="both"/>
        <w:rPr>
          <w:rFonts w:ascii="Calibri" w:hAnsi="Calibri" w:cs="Calibri"/>
        </w:rPr>
      </w:pPr>
    </w:p>
    <w:p w:rsidR="00E12BE3" w:rsidRPr="00CD7294" w:rsidRDefault="00E12BE3" w:rsidP="007B51EC">
      <w:pPr>
        <w:pStyle w:val="a5"/>
        <w:numPr>
          <w:ilvl w:val="0"/>
          <w:numId w:val="17"/>
        </w:numPr>
        <w:jc w:val="both"/>
        <w:rPr>
          <w:rFonts w:ascii="Calibri" w:hAnsi="Calibri" w:cs="Calibri"/>
          <w:b/>
          <w:bCs/>
        </w:rPr>
      </w:pPr>
      <w:r w:rsidRPr="00CD7294">
        <w:rPr>
          <w:rFonts w:ascii="Calibri" w:hAnsi="Calibri" w:cs="Calibri"/>
          <w:b/>
          <w:bCs/>
        </w:rPr>
        <w:t xml:space="preserve">Εκλογή νέου Γενικού Γραμματέα </w:t>
      </w:r>
    </w:p>
    <w:p w:rsidR="00E12BE3" w:rsidRPr="00CD7294" w:rsidRDefault="00E12BE3" w:rsidP="00BA05FA">
      <w:pPr>
        <w:pStyle w:val="a5"/>
        <w:ind w:left="0"/>
        <w:jc w:val="both"/>
        <w:rPr>
          <w:rFonts w:ascii="Calibri" w:hAnsi="Calibri" w:cs="Calibri"/>
          <w:b/>
          <w:bCs/>
        </w:rPr>
      </w:pPr>
    </w:p>
    <w:p w:rsidR="00E12BE3" w:rsidRPr="00CD7294" w:rsidRDefault="00E12BE3" w:rsidP="007B51EC">
      <w:pPr>
        <w:pStyle w:val="a5"/>
        <w:numPr>
          <w:ilvl w:val="0"/>
          <w:numId w:val="17"/>
        </w:numPr>
        <w:jc w:val="both"/>
        <w:rPr>
          <w:rFonts w:ascii="Calibri" w:hAnsi="Calibri" w:cs="Calibri"/>
          <w:b/>
          <w:bCs/>
        </w:rPr>
      </w:pPr>
      <w:r w:rsidRPr="00CD7294">
        <w:rPr>
          <w:rFonts w:ascii="Calibri" w:hAnsi="Calibri" w:cs="Calibri"/>
          <w:b/>
          <w:bCs/>
        </w:rPr>
        <w:t xml:space="preserve">Απόφαση για κάλυψη μισθού και </w:t>
      </w:r>
      <w:r w:rsidRPr="002B1620">
        <w:rPr>
          <w:rFonts w:ascii="Calibri" w:hAnsi="Calibri" w:cs="Calibri"/>
          <w:b/>
          <w:bCs/>
        </w:rPr>
        <w:t xml:space="preserve">για παράδειγμα </w:t>
      </w:r>
      <w:r>
        <w:rPr>
          <w:rFonts w:ascii="Calibri" w:hAnsi="Calibri" w:cs="Calibri"/>
          <w:b/>
          <w:bCs/>
        </w:rPr>
        <w:t xml:space="preserve">οικοδομικής </w:t>
      </w:r>
      <w:r w:rsidRPr="00CD7294">
        <w:rPr>
          <w:rFonts w:ascii="Calibri" w:hAnsi="Calibri" w:cs="Calibri"/>
          <w:b/>
          <w:bCs/>
        </w:rPr>
        <w:t>ασφ</w:t>
      </w:r>
      <w:r>
        <w:rPr>
          <w:rFonts w:ascii="Calibri" w:hAnsi="Calibri" w:cs="Calibri"/>
          <w:b/>
          <w:bCs/>
        </w:rPr>
        <w:t>άλισης</w:t>
      </w:r>
      <w:r w:rsidRPr="00514CBE">
        <w:rPr>
          <w:rFonts w:ascii="Calibri" w:hAnsi="Calibri" w:cs="Calibri"/>
          <w:b/>
          <w:bCs/>
        </w:rPr>
        <w:t xml:space="preserve"> </w:t>
      </w:r>
      <w:r w:rsidRPr="00CD7294">
        <w:rPr>
          <w:rFonts w:ascii="Calibri" w:hAnsi="Calibri" w:cs="Calibri"/>
          <w:b/>
          <w:bCs/>
        </w:rPr>
        <w:t>από 1η Γενάρη 2020</w:t>
      </w:r>
      <w:r>
        <w:rPr>
          <w:rFonts w:ascii="Calibri" w:hAnsi="Calibri" w:cs="Calibri"/>
          <w:b/>
          <w:bCs/>
        </w:rPr>
        <w:t>, του Προέδρου της Ο</w:t>
      </w:r>
      <w:r w:rsidRPr="00CD7294">
        <w:rPr>
          <w:rFonts w:ascii="Calibri" w:hAnsi="Calibri" w:cs="Calibri"/>
          <w:b/>
          <w:bCs/>
        </w:rPr>
        <w:t xml:space="preserve">μοσπονδίας </w:t>
      </w:r>
      <w:proofErr w:type="spellStart"/>
      <w:r>
        <w:rPr>
          <w:rFonts w:ascii="Calibri" w:hAnsi="Calibri" w:cs="Calibri"/>
          <w:b/>
          <w:bCs/>
        </w:rPr>
        <w:t>Τασιούλα</w:t>
      </w:r>
      <w:proofErr w:type="spellEnd"/>
      <w:r>
        <w:rPr>
          <w:rFonts w:ascii="Calibri" w:hAnsi="Calibri" w:cs="Calibri"/>
          <w:b/>
          <w:bCs/>
        </w:rPr>
        <w:t xml:space="preserve"> Γιάννη</w:t>
      </w:r>
    </w:p>
    <w:p w:rsidR="00E12BE3" w:rsidRPr="00CD7294" w:rsidRDefault="00E12BE3" w:rsidP="00BA05FA">
      <w:pPr>
        <w:pStyle w:val="a5"/>
        <w:ind w:left="0"/>
        <w:jc w:val="both"/>
        <w:rPr>
          <w:rFonts w:ascii="Calibri" w:hAnsi="Calibri" w:cs="Calibri"/>
          <w:b/>
          <w:bCs/>
        </w:rPr>
      </w:pPr>
    </w:p>
    <w:p w:rsidR="00E12BE3" w:rsidRDefault="00E12BE3" w:rsidP="00BA05FA">
      <w:pPr>
        <w:pStyle w:val="a5"/>
        <w:numPr>
          <w:ilvl w:val="0"/>
          <w:numId w:val="17"/>
        </w:numPr>
        <w:jc w:val="both"/>
        <w:rPr>
          <w:rFonts w:ascii="Calibri" w:hAnsi="Calibri" w:cs="Calibri"/>
        </w:rPr>
      </w:pPr>
      <w:r>
        <w:rPr>
          <w:rFonts w:ascii="Calibri" w:hAnsi="Calibri" w:cs="Calibri"/>
          <w:b/>
          <w:bCs/>
        </w:rPr>
        <w:t>17</w:t>
      </w:r>
      <w:r w:rsidRPr="00BA05FA">
        <w:rPr>
          <w:rFonts w:ascii="Calibri" w:hAnsi="Calibri" w:cs="Calibri"/>
          <w:b/>
          <w:bCs/>
          <w:vertAlign w:val="superscript"/>
        </w:rPr>
        <w:t>ο</w:t>
      </w:r>
      <w:r>
        <w:rPr>
          <w:rFonts w:ascii="Calibri" w:hAnsi="Calibri" w:cs="Calibri"/>
          <w:b/>
          <w:bCs/>
        </w:rPr>
        <w:t xml:space="preserve"> ΣΥΝΕΔ</w:t>
      </w:r>
      <w:r w:rsidRPr="00CD7294">
        <w:rPr>
          <w:rFonts w:ascii="Calibri" w:hAnsi="Calibri" w:cs="Calibri"/>
          <w:b/>
          <w:bCs/>
        </w:rPr>
        <w:t xml:space="preserve">ΡΙΟ </w:t>
      </w:r>
      <w:r>
        <w:rPr>
          <w:rFonts w:ascii="Calibri" w:hAnsi="Calibri" w:cs="Calibri"/>
          <w:b/>
          <w:bCs/>
        </w:rPr>
        <w:t xml:space="preserve">της </w:t>
      </w:r>
      <w:r w:rsidRPr="00CD7294">
        <w:rPr>
          <w:rFonts w:ascii="Calibri" w:hAnsi="Calibri" w:cs="Calibri"/>
          <w:b/>
          <w:bCs/>
          <w:lang w:val="en-US"/>
        </w:rPr>
        <w:t>UITBB</w:t>
      </w:r>
      <w:r>
        <w:rPr>
          <w:rFonts w:ascii="Calibri" w:hAnsi="Calibri" w:cs="Calibri"/>
          <w:b/>
          <w:bCs/>
        </w:rPr>
        <w:t xml:space="preserve">  </w:t>
      </w:r>
      <w:r w:rsidRPr="00CD7294">
        <w:rPr>
          <w:rFonts w:ascii="Calibri" w:hAnsi="Calibri" w:cs="Calibri"/>
        </w:rPr>
        <w:t xml:space="preserve">Κατάλογος προσκεκλημένων </w:t>
      </w:r>
      <w:r>
        <w:rPr>
          <w:rFonts w:ascii="Calibri" w:hAnsi="Calibri" w:cs="Calibri"/>
        </w:rPr>
        <w:t>Ομ</w:t>
      </w:r>
      <w:r w:rsidRPr="00CD7294">
        <w:rPr>
          <w:rFonts w:ascii="Calibri" w:hAnsi="Calibri" w:cs="Calibri"/>
        </w:rPr>
        <w:t>οσπονδίας</w:t>
      </w:r>
      <w:r>
        <w:rPr>
          <w:rFonts w:ascii="Calibri" w:hAnsi="Calibri" w:cs="Calibri"/>
        </w:rPr>
        <w:t>:</w:t>
      </w:r>
    </w:p>
    <w:p w:rsidR="00E12BE3" w:rsidRPr="00CD7294" w:rsidRDefault="00E12BE3" w:rsidP="00BA05FA">
      <w:pPr>
        <w:pStyle w:val="a5"/>
        <w:ind w:left="0"/>
        <w:jc w:val="both"/>
        <w:rPr>
          <w:rFonts w:ascii="Calibri" w:hAnsi="Calibri" w:cs="Calibri"/>
        </w:rPr>
      </w:pPr>
      <w:r w:rsidRPr="00205D77">
        <w:rPr>
          <w:rFonts w:ascii="Calibri" w:hAnsi="Calibri" w:cs="Calibri"/>
          <w:i/>
          <w:iCs/>
        </w:rPr>
        <w:t>Από Αθήνα</w:t>
      </w:r>
      <w:r>
        <w:rPr>
          <w:rFonts w:ascii="Calibri" w:hAnsi="Calibri" w:cs="Calibri"/>
        </w:rPr>
        <w:t xml:space="preserve">: </w:t>
      </w:r>
      <w:r w:rsidRPr="00CD7294">
        <w:rPr>
          <w:rFonts w:ascii="Calibri" w:hAnsi="Calibri" w:cs="Calibri"/>
        </w:rPr>
        <w:t xml:space="preserve"> </w:t>
      </w:r>
    </w:p>
    <w:p w:rsidR="00E12BE3" w:rsidRDefault="00E12BE3" w:rsidP="007B51EC">
      <w:pPr>
        <w:pStyle w:val="a5"/>
        <w:tabs>
          <w:tab w:val="left" w:pos="0"/>
        </w:tabs>
        <w:ind w:left="0"/>
        <w:rPr>
          <w:rFonts w:ascii="Calibri" w:hAnsi="Calibri" w:cs="Calibri"/>
        </w:rPr>
      </w:pPr>
      <w:r>
        <w:rPr>
          <w:rFonts w:ascii="Calibri" w:hAnsi="Calibri" w:cs="Calibri"/>
        </w:rPr>
        <w:t>Κατσαντώνης Βασίλης</w:t>
      </w:r>
    </w:p>
    <w:p w:rsidR="00E12BE3" w:rsidRDefault="00E12BE3" w:rsidP="007B51EC">
      <w:pPr>
        <w:pStyle w:val="a5"/>
        <w:tabs>
          <w:tab w:val="left" w:pos="0"/>
        </w:tabs>
        <w:ind w:left="0"/>
        <w:rPr>
          <w:rFonts w:ascii="Calibri" w:hAnsi="Calibri" w:cs="Calibri"/>
        </w:rPr>
      </w:pPr>
      <w:r>
        <w:rPr>
          <w:rFonts w:ascii="Calibri" w:hAnsi="Calibri" w:cs="Calibri"/>
        </w:rPr>
        <w:t>Αναγνώστου Γιάννης</w:t>
      </w:r>
    </w:p>
    <w:p w:rsidR="00E12BE3" w:rsidRDefault="00E12BE3" w:rsidP="007B51EC">
      <w:pPr>
        <w:pStyle w:val="a5"/>
        <w:tabs>
          <w:tab w:val="left" w:pos="0"/>
        </w:tabs>
        <w:ind w:left="0"/>
        <w:rPr>
          <w:rFonts w:ascii="Calibri" w:hAnsi="Calibri" w:cs="Calibri"/>
        </w:rPr>
      </w:pPr>
      <w:proofErr w:type="spellStart"/>
      <w:r>
        <w:rPr>
          <w:rFonts w:ascii="Calibri" w:hAnsi="Calibri" w:cs="Calibri"/>
        </w:rPr>
        <w:t>Αλεξανδράκης</w:t>
      </w:r>
      <w:proofErr w:type="spellEnd"/>
      <w:r>
        <w:rPr>
          <w:rFonts w:ascii="Calibri" w:hAnsi="Calibri" w:cs="Calibri"/>
        </w:rPr>
        <w:t xml:space="preserve"> Παύλος</w:t>
      </w:r>
    </w:p>
    <w:p w:rsidR="00E12BE3" w:rsidRDefault="00E12BE3" w:rsidP="007B51EC">
      <w:pPr>
        <w:pStyle w:val="a5"/>
        <w:tabs>
          <w:tab w:val="left" w:pos="0"/>
        </w:tabs>
        <w:ind w:left="0"/>
        <w:rPr>
          <w:rFonts w:ascii="Calibri" w:hAnsi="Calibri" w:cs="Calibri"/>
        </w:rPr>
      </w:pPr>
      <w:proofErr w:type="spellStart"/>
      <w:r>
        <w:rPr>
          <w:rFonts w:ascii="Calibri" w:hAnsi="Calibri" w:cs="Calibri"/>
        </w:rPr>
        <w:t>Ζιώγας</w:t>
      </w:r>
      <w:proofErr w:type="spellEnd"/>
      <w:r>
        <w:rPr>
          <w:rFonts w:ascii="Calibri" w:hAnsi="Calibri" w:cs="Calibri"/>
        </w:rPr>
        <w:t xml:space="preserve"> Κώστας</w:t>
      </w:r>
    </w:p>
    <w:p w:rsidR="00E12BE3" w:rsidRDefault="00E12BE3" w:rsidP="007B51EC">
      <w:pPr>
        <w:pStyle w:val="a5"/>
        <w:tabs>
          <w:tab w:val="left" w:pos="0"/>
        </w:tabs>
        <w:ind w:left="0"/>
        <w:rPr>
          <w:rFonts w:ascii="Calibri" w:hAnsi="Calibri" w:cs="Calibri"/>
        </w:rPr>
      </w:pPr>
      <w:proofErr w:type="spellStart"/>
      <w:r>
        <w:rPr>
          <w:rFonts w:ascii="Calibri" w:hAnsi="Calibri" w:cs="Calibri"/>
        </w:rPr>
        <w:t>Τασιούλας</w:t>
      </w:r>
      <w:proofErr w:type="spellEnd"/>
      <w:r>
        <w:rPr>
          <w:rFonts w:ascii="Calibri" w:hAnsi="Calibri" w:cs="Calibri"/>
        </w:rPr>
        <w:t xml:space="preserve"> Τάσος</w:t>
      </w:r>
    </w:p>
    <w:p w:rsidR="00E12BE3" w:rsidRDefault="00E12BE3" w:rsidP="007B51EC">
      <w:pPr>
        <w:pStyle w:val="a5"/>
        <w:tabs>
          <w:tab w:val="left" w:pos="0"/>
        </w:tabs>
        <w:ind w:left="0"/>
        <w:rPr>
          <w:rFonts w:ascii="Calibri" w:hAnsi="Calibri" w:cs="Calibri"/>
        </w:rPr>
      </w:pPr>
      <w:r>
        <w:rPr>
          <w:rFonts w:ascii="Calibri" w:hAnsi="Calibri" w:cs="Calibri"/>
        </w:rPr>
        <w:t>Παπανδρέου Θοδωρής</w:t>
      </w:r>
    </w:p>
    <w:p w:rsidR="00E12BE3" w:rsidRDefault="00E12BE3" w:rsidP="007B51EC">
      <w:pPr>
        <w:pStyle w:val="a5"/>
        <w:tabs>
          <w:tab w:val="left" w:pos="0"/>
        </w:tabs>
        <w:ind w:left="0"/>
        <w:rPr>
          <w:rFonts w:ascii="Calibri" w:hAnsi="Calibri" w:cs="Calibri"/>
        </w:rPr>
      </w:pPr>
      <w:proofErr w:type="spellStart"/>
      <w:r>
        <w:rPr>
          <w:rFonts w:ascii="Calibri" w:hAnsi="Calibri" w:cs="Calibri"/>
        </w:rPr>
        <w:t>Πάσουλας</w:t>
      </w:r>
      <w:proofErr w:type="spellEnd"/>
      <w:r>
        <w:rPr>
          <w:rFonts w:ascii="Calibri" w:hAnsi="Calibri" w:cs="Calibri"/>
        </w:rPr>
        <w:t xml:space="preserve"> Γιάννης</w:t>
      </w:r>
    </w:p>
    <w:p w:rsidR="00E12BE3" w:rsidRDefault="00E12BE3" w:rsidP="00AB6C19">
      <w:pPr>
        <w:pStyle w:val="a5"/>
        <w:tabs>
          <w:tab w:val="left" w:pos="1418"/>
        </w:tabs>
        <w:ind w:left="0"/>
        <w:jc w:val="both"/>
        <w:rPr>
          <w:rFonts w:ascii="Calibri" w:hAnsi="Calibri" w:cs="Calibri"/>
        </w:rPr>
      </w:pPr>
      <w:bookmarkStart w:id="0" w:name="_GoBack"/>
      <w:bookmarkEnd w:id="0"/>
    </w:p>
    <w:p w:rsidR="00E12BE3" w:rsidRDefault="00E12BE3" w:rsidP="00AB6C19">
      <w:pPr>
        <w:pStyle w:val="a5"/>
        <w:tabs>
          <w:tab w:val="left" w:pos="1418"/>
        </w:tabs>
        <w:ind w:left="0"/>
        <w:jc w:val="both"/>
        <w:rPr>
          <w:rFonts w:ascii="Calibri" w:hAnsi="Calibri" w:cs="Calibri"/>
        </w:rPr>
      </w:pPr>
      <w:r w:rsidRPr="00205D77">
        <w:rPr>
          <w:rFonts w:ascii="Calibri" w:hAnsi="Calibri" w:cs="Calibri"/>
          <w:i/>
          <w:iCs/>
        </w:rPr>
        <w:t>Από άλλες πόλεις</w:t>
      </w:r>
      <w:r>
        <w:rPr>
          <w:rFonts w:ascii="Calibri" w:hAnsi="Calibri" w:cs="Calibri"/>
        </w:rPr>
        <w:t>:</w:t>
      </w:r>
    </w:p>
    <w:p w:rsidR="00E12BE3" w:rsidRDefault="00E12BE3" w:rsidP="007B51EC">
      <w:pPr>
        <w:pStyle w:val="a5"/>
        <w:tabs>
          <w:tab w:val="left" w:pos="0"/>
        </w:tabs>
        <w:ind w:left="0"/>
        <w:jc w:val="both"/>
        <w:rPr>
          <w:rFonts w:ascii="Calibri" w:hAnsi="Calibri" w:cs="Calibri"/>
        </w:rPr>
      </w:pPr>
      <w:proofErr w:type="spellStart"/>
      <w:r>
        <w:rPr>
          <w:rFonts w:ascii="Calibri" w:hAnsi="Calibri" w:cs="Calibri"/>
        </w:rPr>
        <w:t>Γωνιανάκης</w:t>
      </w:r>
      <w:proofErr w:type="spellEnd"/>
      <w:r>
        <w:rPr>
          <w:rFonts w:ascii="Calibri" w:hAnsi="Calibri" w:cs="Calibri"/>
        </w:rPr>
        <w:t xml:space="preserve"> Γιάννης</w:t>
      </w:r>
    </w:p>
    <w:p w:rsidR="00E12BE3" w:rsidRDefault="00E12BE3" w:rsidP="00AB6C19">
      <w:pPr>
        <w:pStyle w:val="a5"/>
        <w:tabs>
          <w:tab w:val="left" w:pos="1418"/>
        </w:tabs>
        <w:ind w:left="0"/>
        <w:jc w:val="both"/>
        <w:rPr>
          <w:rFonts w:ascii="Calibri" w:hAnsi="Calibri" w:cs="Calibri"/>
        </w:rPr>
      </w:pPr>
      <w:r>
        <w:rPr>
          <w:rFonts w:ascii="Calibri" w:hAnsi="Calibri" w:cs="Calibri"/>
        </w:rPr>
        <w:t>Αγγελόπουλος Δημήτρης</w:t>
      </w:r>
    </w:p>
    <w:p w:rsidR="00E12BE3" w:rsidRDefault="00E12BE3" w:rsidP="00AB6C19">
      <w:pPr>
        <w:pStyle w:val="a5"/>
        <w:tabs>
          <w:tab w:val="left" w:pos="1418"/>
        </w:tabs>
        <w:ind w:left="0"/>
        <w:jc w:val="both"/>
        <w:rPr>
          <w:rFonts w:ascii="Calibri" w:hAnsi="Calibri" w:cs="Calibri"/>
        </w:rPr>
      </w:pPr>
      <w:proofErr w:type="spellStart"/>
      <w:r>
        <w:rPr>
          <w:rFonts w:ascii="Calibri" w:hAnsi="Calibri" w:cs="Calibri"/>
        </w:rPr>
        <w:t>Γεράκης</w:t>
      </w:r>
      <w:proofErr w:type="spellEnd"/>
      <w:r>
        <w:rPr>
          <w:rFonts w:ascii="Calibri" w:hAnsi="Calibri" w:cs="Calibri"/>
        </w:rPr>
        <w:t xml:space="preserve"> Άγγελος</w:t>
      </w:r>
    </w:p>
    <w:p w:rsidR="00E12BE3" w:rsidRDefault="00E12BE3" w:rsidP="00AB6C19">
      <w:pPr>
        <w:pStyle w:val="a5"/>
        <w:tabs>
          <w:tab w:val="left" w:pos="1418"/>
        </w:tabs>
        <w:ind w:left="0"/>
        <w:jc w:val="both"/>
        <w:rPr>
          <w:rFonts w:ascii="Calibri" w:hAnsi="Calibri" w:cs="Calibri"/>
        </w:rPr>
      </w:pPr>
      <w:proofErr w:type="spellStart"/>
      <w:r>
        <w:rPr>
          <w:rFonts w:ascii="Calibri" w:hAnsi="Calibri" w:cs="Calibri"/>
        </w:rPr>
        <w:t>Νάκος</w:t>
      </w:r>
      <w:proofErr w:type="spellEnd"/>
      <w:r>
        <w:rPr>
          <w:rFonts w:ascii="Calibri" w:hAnsi="Calibri" w:cs="Calibri"/>
        </w:rPr>
        <w:t xml:space="preserve"> Θανάσης</w:t>
      </w:r>
    </w:p>
    <w:p w:rsidR="00E12BE3" w:rsidRDefault="00E12BE3" w:rsidP="00AB6C19">
      <w:pPr>
        <w:pStyle w:val="a5"/>
        <w:tabs>
          <w:tab w:val="left" w:pos="1418"/>
        </w:tabs>
        <w:ind w:left="0"/>
        <w:jc w:val="both"/>
        <w:rPr>
          <w:rFonts w:ascii="Calibri" w:hAnsi="Calibri" w:cs="Calibri"/>
        </w:rPr>
      </w:pPr>
      <w:proofErr w:type="spellStart"/>
      <w:r>
        <w:rPr>
          <w:rFonts w:ascii="Calibri" w:hAnsi="Calibri" w:cs="Calibri"/>
        </w:rPr>
        <w:t>Βαλώζος</w:t>
      </w:r>
      <w:proofErr w:type="spellEnd"/>
      <w:r>
        <w:rPr>
          <w:rFonts w:ascii="Calibri" w:hAnsi="Calibri" w:cs="Calibri"/>
        </w:rPr>
        <w:t xml:space="preserve"> Γιώργος</w:t>
      </w:r>
    </w:p>
    <w:p w:rsidR="00E12BE3" w:rsidRDefault="00E12BE3" w:rsidP="00BA05FA">
      <w:pPr>
        <w:pStyle w:val="a5"/>
        <w:ind w:left="0"/>
        <w:jc w:val="both"/>
        <w:rPr>
          <w:rFonts w:ascii="Calibri" w:hAnsi="Calibri" w:cs="Calibri"/>
          <w:b/>
          <w:bCs/>
        </w:rPr>
      </w:pPr>
    </w:p>
    <w:p w:rsidR="00E12BE3" w:rsidRDefault="00E12BE3" w:rsidP="00205D77">
      <w:pPr>
        <w:pStyle w:val="a5"/>
        <w:numPr>
          <w:ilvl w:val="0"/>
          <w:numId w:val="18"/>
        </w:numPr>
        <w:jc w:val="both"/>
        <w:rPr>
          <w:rFonts w:ascii="Calibri" w:hAnsi="Calibri" w:cs="Calibri"/>
          <w:b/>
          <w:bCs/>
        </w:rPr>
      </w:pPr>
      <w:r w:rsidRPr="00CD7294">
        <w:rPr>
          <w:rFonts w:ascii="Calibri" w:hAnsi="Calibri" w:cs="Calibri"/>
          <w:b/>
          <w:bCs/>
        </w:rPr>
        <w:t xml:space="preserve">Πρόσκληση για Γενικό Συμβούλιο </w:t>
      </w:r>
    </w:p>
    <w:p w:rsidR="00E12BE3" w:rsidRPr="00CD7294" w:rsidRDefault="00E12BE3" w:rsidP="00BA05FA">
      <w:pPr>
        <w:pStyle w:val="a5"/>
        <w:ind w:left="0"/>
        <w:jc w:val="both"/>
        <w:rPr>
          <w:rFonts w:ascii="Calibri" w:hAnsi="Calibri" w:cs="Calibri"/>
        </w:rPr>
      </w:pPr>
      <w:r>
        <w:rPr>
          <w:rFonts w:ascii="Calibri" w:hAnsi="Calibri" w:cs="Calibri"/>
        </w:rPr>
        <w:t xml:space="preserve">       </w:t>
      </w:r>
      <w:r w:rsidRPr="00CD7294">
        <w:rPr>
          <w:rFonts w:ascii="Calibri" w:hAnsi="Calibri" w:cs="Calibri"/>
        </w:rPr>
        <w:t>Σ</w:t>
      </w:r>
      <w:r>
        <w:rPr>
          <w:rFonts w:ascii="Calibri" w:hAnsi="Calibri" w:cs="Calibri"/>
        </w:rPr>
        <w:t>ά</w:t>
      </w:r>
      <w:r w:rsidRPr="00CD7294">
        <w:rPr>
          <w:rFonts w:ascii="Calibri" w:hAnsi="Calibri" w:cs="Calibri"/>
        </w:rPr>
        <w:t>ββ</w:t>
      </w:r>
      <w:r>
        <w:rPr>
          <w:rFonts w:ascii="Calibri" w:hAnsi="Calibri" w:cs="Calibri"/>
        </w:rPr>
        <w:t>α</w:t>
      </w:r>
      <w:r w:rsidRPr="00CD7294">
        <w:rPr>
          <w:rFonts w:ascii="Calibri" w:hAnsi="Calibri" w:cs="Calibri"/>
        </w:rPr>
        <w:t xml:space="preserve">το 22 Φλεβάρη </w:t>
      </w:r>
    </w:p>
    <w:sectPr w:rsidR="00E12BE3" w:rsidRPr="00CD7294" w:rsidSect="0019252B">
      <w:headerReference w:type="default" r:id="rId8"/>
      <w:footerReference w:type="default" r:id="rId9"/>
      <w:footerReference w:type="first" r:id="rId10"/>
      <w:pgSz w:w="11906" w:h="16838"/>
      <w:pgMar w:top="1134" w:right="1274" w:bottom="1276"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8E1" w:rsidRDefault="008E58E1">
      <w:r>
        <w:separator/>
      </w:r>
    </w:p>
  </w:endnote>
  <w:endnote w:type="continuationSeparator" w:id="0">
    <w:p w:rsidR="008E58E1" w:rsidRDefault="008E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owcard Gothic">
    <w:panose1 w:val="04020904020102020604"/>
    <w:charset w:val="00"/>
    <w:family w:val="decorativ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BE3" w:rsidRDefault="00E12BE3">
    <w:pPr>
      <w:pStyle w:val="a3"/>
      <w:jc w:val="center"/>
    </w:pPr>
    <w:r>
      <w:t>[</w:t>
    </w:r>
    <w:r w:rsidR="006D7FF0">
      <w:fldChar w:fldCharType="begin"/>
    </w:r>
    <w:r w:rsidR="006D7FF0">
      <w:instrText>PAGE   \* MERGEFORMAT</w:instrText>
    </w:r>
    <w:r w:rsidR="006D7FF0">
      <w:fldChar w:fldCharType="separate"/>
    </w:r>
    <w:r w:rsidR="007C077F">
      <w:rPr>
        <w:noProof/>
      </w:rPr>
      <w:t>4</w:t>
    </w:r>
    <w:r w:rsidR="006D7FF0">
      <w:rPr>
        <w:noProof/>
      </w:rPr>
      <w:fldChar w:fldCharType="end"/>
    </w:r>
    <w:r>
      <w:t>]</w:t>
    </w:r>
  </w:p>
  <w:p w:rsidR="00E12BE3" w:rsidRDefault="00E12BE3">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BE3" w:rsidRDefault="00E12BE3">
    <w:pPr>
      <w:pStyle w:val="a3"/>
      <w:jc w:val="center"/>
    </w:pPr>
    <w:r>
      <w:t>[</w:t>
    </w:r>
    <w:r w:rsidR="006D7FF0">
      <w:fldChar w:fldCharType="begin"/>
    </w:r>
    <w:r w:rsidR="006D7FF0">
      <w:instrText>PAGE   \* MERGEFORMAT</w:instrText>
    </w:r>
    <w:r w:rsidR="006D7FF0">
      <w:fldChar w:fldCharType="separate"/>
    </w:r>
    <w:r w:rsidR="007C077F">
      <w:rPr>
        <w:noProof/>
      </w:rPr>
      <w:t>1</w:t>
    </w:r>
    <w:r w:rsidR="006D7FF0">
      <w:rPr>
        <w:noProof/>
      </w:rPr>
      <w:fldChar w:fldCharType="end"/>
    </w:r>
    <w:r>
      <w:t>]</w:t>
    </w:r>
  </w:p>
  <w:p w:rsidR="00E12BE3" w:rsidRDefault="00E12BE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8E1" w:rsidRDefault="008E58E1">
      <w:r>
        <w:separator/>
      </w:r>
    </w:p>
  </w:footnote>
  <w:footnote w:type="continuationSeparator" w:id="0">
    <w:p w:rsidR="008E58E1" w:rsidRDefault="008E5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3" w:type="dxa"/>
      <w:tblCellMar>
        <w:top w:w="72" w:type="dxa"/>
        <w:left w:w="115" w:type="dxa"/>
        <w:bottom w:w="72" w:type="dxa"/>
        <w:right w:w="115" w:type="dxa"/>
      </w:tblCellMar>
      <w:tblLook w:val="00A0" w:firstRow="1" w:lastRow="0" w:firstColumn="1" w:lastColumn="0" w:noHBand="0" w:noVBand="0"/>
    </w:tblPr>
    <w:tblGrid>
      <w:gridCol w:w="6611"/>
      <w:gridCol w:w="2833"/>
    </w:tblGrid>
    <w:tr w:rsidR="00E12BE3">
      <w:tc>
        <w:tcPr>
          <w:tcW w:w="3500" w:type="pct"/>
          <w:tcBorders>
            <w:bottom w:val="single" w:sz="4" w:space="0" w:color="auto"/>
          </w:tcBorders>
          <w:vAlign w:val="bottom"/>
        </w:tcPr>
        <w:p w:rsidR="00E12BE3" w:rsidRDefault="00E12BE3" w:rsidP="0094213F">
          <w:pPr>
            <w:pStyle w:val="a8"/>
            <w:jc w:val="right"/>
            <w:rPr>
              <w:color w:val="76923C"/>
            </w:rPr>
          </w:pPr>
          <w:r>
            <w:rPr>
              <w:b/>
              <w:bCs/>
              <w:color w:val="76923C"/>
            </w:rPr>
            <w:t>[</w:t>
          </w:r>
          <w:r w:rsidRPr="00F87348">
            <w:rPr>
              <w:rFonts w:ascii="Calibri" w:hAnsi="Calibri" w:cs="Calibri"/>
              <w:b/>
              <w:bCs/>
              <w:caps/>
            </w:rPr>
            <w:t>εισηγηση στ</w:t>
          </w:r>
          <w:r>
            <w:rPr>
              <w:rFonts w:ascii="Calibri" w:hAnsi="Calibri" w:cs="Calibri"/>
              <w:b/>
              <w:bCs/>
              <w:caps/>
            </w:rPr>
            <w:t>ΗΝ ΟΛΟΜΕΛΕΙΑ της ΔΙΟΙΚΗΣΗΣ</w:t>
          </w:r>
          <w:r>
            <w:rPr>
              <w:b/>
              <w:bCs/>
              <w:color w:val="76923C"/>
            </w:rPr>
            <w:t>]</w:t>
          </w:r>
        </w:p>
      </w:tc>
      <w:tc>
        <w:tcPr>
          <w:tcW w:w="1500" w:type="pct"/>
          <w:tcBorders>
            <w:bottom w:val="single" w:sz="4" w:space="0" w:color="943634"/>
          </w:tcBorders>
          <w:shd w:val="clear" w:color="auto" w:fill="943634"/>
          <w:vAlign w:val="bottom"/>
        </w:tcPr>
        <w:p w:rsidR="00E12BE3" w:rsidRDefault="00E12BE3" w:rsidP="004549EA">
          <w:pPr>
            <w:pStyle w:val="a8"/>
            <w:rPr>
              <w:color w:val="FFFFFF"/>
            </w:rPr>
          </w:pPr>
          <w:r>
            <w:rPr>
              <w:rFonts w:ascii="Calibri" w:hAnsi="Calibri" w:cs="Calibri"/>
              <w:color w:val="FFFFFF"/>
            </w:rPr>
            <w:t>10 ΓΕΝΑΡΗ 2020</w:t>
          </w:r>
        </w:p>
      </w:tc>
    </w:tr>
  </w:tbl>
  <w:p w:rsidR="00E12BE3" w:rsidRDefault="00E12B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191C"/>
    <w:multiLevelType w:val="hybridMultilevel"/>
    <w:tmpl w:val="EFE4A630"/>
    <w:lvl w:ilvl="0" w:tplc="8E62B4A2">
      <w:start w:val="1"/>
      <w:numFmt w:val="bullet"/>
      <w:lvlText w:val=""/>
      <w:lvlJc w:val="left"/>
      <w:pPr>
        <w:tabs>
          <w:tab w:val="num" w:pos="0"/>
        </w:tabs>
        <w:ind w:left="360" w:hanging="360"/>
      </w:pPr>
      <w:rPr>
        <w:rFonts w:ascii="Symbol" w:hAnsi="Symbol" w:cs="Symbol" w:hint="default"/>
        <w:b/>
        <w:bCs/>
        <w:i w:val="0"/>
        <w:iCs w:val="0"/>
        <w:sz w:val="28"/>
        <w:szCs w:val="28"/>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
    <w:nsid w:val="099C622A"/>
    <w:multiLevelType w:val="hybridMultilevel"/>
    <w:tmpl w:val="7682F61C"/>
    <w:lvl w:ilvl="0" w:tplc="F49A3E78">
      <w:start w:val="1"/>
      <w:numFmt w:val="bullet"/>
      <w:lvlText w:val="√"/>
      <w:lvlJc w:val="left"/>
      <w:pPr>
        <w:tabs>
          <w:tab w:val="num" w:pos="720"/>
        </w:tabs>
        <w:ind w:left="720" w:hanging="360"/>
      </w:pPr>
      <w:rPr>
        <w:rFonts w:ascii="Showcard Gothic" w:hAnsi="Showcard Gothic" w:cs="Showcard Gothic"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
    <w:nsid w:val="0E963FA8"/>
    <w:multiLevelType w:val="hybridMultilevel"/>
    <w:tmpl w:val="7CDC8DD4"/>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nsid w:val="173330B9"/>
    <w:multiLevelType w:val="hybridMultilevel"/>
    <w:tmpl w:val="C3564192"/>
    <w:lvl w:ilvl="0" w:tplc="1FC8C034">
      <w:start w:val="3"/>
      <w:numFmt w:val="bullet"/>
      <w:lvlText w:val="▪"/>
      <w:lvlJc w:val="left"/>
      <w:pPr>
        <w:ind w:left="720" w:hanging="360"/>
      </w:pPr>
      <w:rPr>
        <w:rFonts w:ascii="Arial Black" w:hAnsi="Arial Black" w:cs="Arial Black" w:hint="default"/>
        <w:b/>
        <w:bCs/>
        <w:i w:val="0"/>
        <w:iCs w:val="0"/>
        <w:sz w:val="32"/>
        <w:szCs w:val="32"/>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
    <w:nsid w:val="17A953E4"/>
    <w:multiLevelType w:val="hybridMultilevel"/>
    <w:tmpl w:val="3C480AEA"/>
    <w:lvl w:ilvl="0" w:tplc="04080007">
      <w:start w:val="1"/>
      <w:numFmt w:val="bullet"/>
      <w:lvlText w:val=""/>
      <w:lvlJc w:val="left"/>
      <w:pPr>
        <w:ind w:left="1004" w:hanging="360"/>
      </w:pPr>
      <w:rPr>
        <w:rFonts w:ascii="Symbol" w:hAnsi="Symbol" w:cs="Symbol" w:hint="default"/>
      </w:rPr>
    </w:lvl>
    <w:lvl w:ilvl="1" w:tplc="04080003">
      <w:start w:val="1"/>
      <w:numFmt w:val="bullet"/>
      <w:lvlText w:val="o"/>
      <w:lvlJc w:val="left"/>
      <w:pPr>
        <w:ind w:left="1724" w:hanging="360"/>
      </w:pPr>
      <w:rPr>
        <w:rFonts w:ascii="Courier New" w:hAnsi="Courier New" w:cs="Courier New" w:hint="default"/>
      </w:rPr>
    </w:lvl>
    <w:lvl w:ilvl="2" w:tplc="04080005">
      <w:start w:val="1"/>
      <w:numFmt w:val="bullet"/>
      <w:lvlText w:val=""/>
      <w:lvlJc w:val="left"/>
      <w:pPr>
        <w:ind w:left="2444" w:hanging="360"/>
      </w:pPr>
      <w:rPr>
        <w:rFonts w:ascii="Wingdings" w:hAnsi="Wingdings" w:cs="Wingdings" w:hint="default"/>
      </w:rPr>
    </w:lvl>
    <w:lvl w:ilvl="3" w:tplc="04080001">
      <w:start w:val="1"/>
      <w:numFmt w:val="bullet"/>
      <w:lvlText w:val=""/>
      <w:lvlJc w:val="left"/>
      <w:pPr>
        <w:ind w:left="3164" w:hanging="360"/>
      </w:pPr>
      <w:rPr>
        <w:rFonts w:ascii="Symbol" w:hAnsi="Symbol" w:cs="Symbol" w:hint="default"/>
      </w:rPr>
    </w:lvl>
    <w:lvl w:ilvl="4" w:tplc="04080003">
      <w:start w:val="1"/>
      <w:numFmt w:val="bullet"/>
      <w:lvlText w:val="o"/>
      <w:lvlJc w:val="left"/>
      <w:pPr>
        <w:ind w:left="3884" w:hanging="360"/>
      </w:pPr>
      <w:rPr>
        <w:rFonts w:ascii="Courier New" w:hAnsi="Courier New" w:cs="Courier New" w:hint="default"/>
      </w:rPr>
    </w:lvl>
    <w:lvl w:ilvl="5" w:tplc="04080005">
      <w:start w:val="1"/>
      <w:numFmt w:val="bullet"/>
      <w:lvlText w:val=""/>
      <w:lvlJc w:val="left"/>
      <w:pPr>
        <w:ind w:left="4604" w:hanging="360"/>
      </w:pPr>
      <w:rPr>
        <w:rFonts w:ascii="Wingdings" w:hAnsi="Wingdings" w:cs="Wingdings" w:hint="default"/>
      </w:rPr>
    </w:lvl>
    <w:lvl w:ilvl="6" w:tplc="04080001">
      <w:start w:val="1"/>
      <w:numFmt w:val="bullet"/>
      <w:lvlText w:val=""/>
      <w:lvlJc w:val="left"/>
      <w:pPr>
        <w:ind w:left="5324" w:hanging="360"/>
      </w:pPr>
      <w:rPr>
        <w:rFonts w:ascii="Symbol" w:hAnsi="Symbol" w:cs="Symbol" w:hint="default"/>
      </w:rPr>
    </w:lvl>
    <w:lvl w:ilvl="7" w:tplc="04080003">
      <w:start w:val="1"/>
      <w:numFmt w:val="bullet"/>
      <w:lvlText w:val="o"/>
      <w:lvlJc w:val="left"/>
      <w:pPr>
        <w:ind w:left="6044" w:hanging="360"/>
      </w:pPr>
      <w:rPr>
        <w:rFonts w:ascii="Courier New" w:hAnsi="Courier New" w:cs="Courier New" w:hint="default"/>
      </w:rPr>
    </w:lvl>
    <w:lvl w:ilvl="8" w:tplc="04080005">
      <w:start w:val="1"/>
      <w:numFmt w:val="bullet"/>
      <w:lvlText w:val=""/>
      <w:lvlJc w:val="left"/>
      <w:pPr>
        <w:ind w:left="6764" w:hanging="360"/>
      </w:pPr>
      <w:rPr>
        <w:rFonts w:ascii="Wingdings" w:hAnsi="Wingdings" w:cs="Wingdings" w:hint="default"/>
      </w:rPr>
    </w:lvl>
  </w:abstractNum>
  <w:abstractNum w:abstractNumId="5">
    <w:nsid w:val="1CF64A2C"/>
    <w:multiLevelType w:val="hybridMultilevel"/>
    <w:tmpl w:val="7D7A2054"/>
    <w:lvl w:ilvl="0" w:tplc="04080007">
      <w:start w:val="1"/>
      <w:numFmt w:val="bullet"/>
      <w:lvlText w:val=""/>
      <w:lvlJc w:val="left"/>
      <w:pPr>
        <w:ind w:left="1080" w:hanging="360"/>
      </w:pPr>
      <w:rPr>
        <w:rFonts w:ascii="Symbol" w:hAnsi="Symbol" w:cs="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6">
    <w:nsid w:val="1D6E49C8"/>
    <w:multiLevelType w:val="hybridMultilevel"/>
    <w:tmpl w:val="40F43088"/>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7">
    <w:nsid w:val="21377B05"/>
    <w:multiLevelType w:val="hybridMultilevel"/>
    <w:tmpl w:val="DC2037CA"/>
    <w:lvl w:ilvl="0" w:tplc="04080007">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8">
    <w:nsid w:val="277736DF"/>
    <w:multiLevelType w:val="hybridMultilevel"/>
    <w:tmpl w:val="829031EE"/>
    <w:lvl w:ilvl="0" w:tplc="F49A3E78">
      <w:start w:val="1"/>
      <w:numFmt w:val="bullet"/>
      <w:lvlText w:val="√"/>
      <w:lvlJc w:val="left"/>
      <w:pPr>
        <w:tabs>
          <w:tab w:val="num" w:pos="720"/>
        </w:tabs>
        <w:ind w:left="720" w:hanging="360"/>
      </w:pPr>
      <w:rPr>
        <w:rFonts w:ascii="Showcard Gothic" w:hAnsi="Showcard Gothic" w:cs="Showcard Gothic"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9">
    <w:nsid w:val="2DFB2BC2"/>
    <w:multiLevelType w:val="hybridMultilevel"/>
    <w:tmpl w:val="C100CC62"/>
    <w:lvl w:ilvl="0" w:tplc="04080007">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0">
    <w:nsid w:val="39BB7D7A"/>
    <w:multiLevelType w:val="multilevel"/>
    <w:tmpl w:val="E648DF42"/>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Showcard Gothic" w:hAnsi="Showcard Gothic" w:cs="Showcard Gothic"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1">
    <w:nsid w:val="45D5476E"/>
    <w:multiLevelType w:val="multilevel"/>
    <w:tmpl w:val="73AAA900"/>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2">
    <w:nsid w:val="46835343"/>
    <w:multiLevelType w:val="hybridMultilevel"/>
    <w:tmpl w:val="8834D410"/>
    <w:lvl w:ilvl="0" w:tplc="479C8292">
      <w:start w:val="1"/>
      <w:numFmt w:val="decimal"/>
      <w:lvlText w:val="%1."/>
      <w:lvlJc w:val="left"/>
      <w:pPr>
        <w:ind w:left="720" w:hanging="360"/>
      </w:pPr>
      <w:rPr>
        <w:rFonts w:hint="default"/>
        <w:b/>
        <w:bCs/>
        <w:i w:val="0"/>
        <w:iCs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nsid w:val="576914ED"/>
    <w:multiLevelType w:val="hybridMultilevel"/>
    <w:tmpl w:val="D44C1858"/>
    <w:lvl w:ilvl="0" w:tplc="04080007">
      <w:start w:val="1"/>
      <w:numFmt w:val="bullet"/>
      <w:lvlText w:val=""/>
      <w:lvlJc w:val="left"/>
      <w:pPr>
        <w:ind w:left="840" w:hanging="360"/>
      </w:pPr>
      <w:rPr>
        <w:rFonts w:ascii="Symbol" w:hAnsi="Symbol" w:cs="Symbol" w:hint="default"/>
      </w:rPr>
    </w:lvl>
    <w:lvl w:ilvl="1" w:tplc="04080003">
      <w:start w:val="1"/>
      <w:numFmt w:val="bullet"/>
      <w:lvlText w:val="o"/>
      <w:lvlJc w:val="left"/>
      <w:pPr>
        <w:ind w:left="1560" w:hanging="360"/>
      </w:pPr>
      <w:rPr>
        <w:rFonts w:ascii="Courier New" w:hAnsi="Courier New" w:cs="Courier New" w:hint="default"/>
      </w:rPr>
    </w:lvl>
    <w:lvl w:ilvl="2" w:tplc="04080005">
      <w:start w:val="1"/>
      <w:numFmt w:val="bullet"/>
      <w:lvlText w:val=""/>
      <w:lvlJc w:val="left"/>
      <w:pPr>
        <w:ind w:left="2280" w:hanging="360"/>
      </w:pPr>
      <w:rPr>
        <w:rFonts w:ascii="Wingdings" w:hAnsi="Wingdings" w:cs="Wingdings" w:hint="default"/>
      </w:rPr>
    </w:lvl>
    <w:lvl w:ilvl="3" w:tplc="04080001">
      <w:start w:val="1"/>
      <w:numFmt w:val="bullet"/>
      <w:lvlText w:val=""/>
      <w:lvlJc w:val="left"/>
      <w:pPr>
        <w:ind w:left="3000" w:hanging="360"/>
      </w:pPr>
      <w:rPr>
        <w:rFonts w:ascii="Symbol" w:hAnsi="Symbol" w:cs="Symbol" w:hint="default"/>
      </w:rPr>
    </w:lvl>
    <w:lvl w:ilvl="4" w:tplc="04080003">
      <w:start w:val="1"/>
      <w:numFmt w:val="bullet"/>
      <w:lvlText w:val="o"/>
      <w:lvlJc w:val="left"/>
      <w:pPr>
        <w:ind w:left="3720" w:hanging="360"/>
      </w:pPr>
      <w:rPr>
        <w:rFonts w:ascii="Courier New" w:hAnsi="Courier New" w:cs="Courier New" w:hint="default"/>
      </w:rPr>
    </w:lvl>
    <w:lvl w:ilvl="5" w:tplc="04080005">
      <w:start w:val="1"/>
      <w:numFmt w:val="bullet"/>
      <w:lvlText w:val=""/>
      <w:lvlJc w:val="left"/>
      <w:pPr>
        <w:ind w:left="4440" w:hanging="360"/>
      </w:pPr>
      <w:rPr>
        <w:rFonts w:ascii="Wingdings" w:hAnsi="Wingdings" w:cs="Wingdings" w:hint="default"/>
      </w:rPr>
    </w:lvl>
    <w:lvl w:ilvl="6" w:tplc="04080001">
      <w:start w:val="1"/>
      <w:numFmt w:val="bullet"/>
      <w:lvlText w:val=""/>
      <w:lvlJc w:val="left"/>
      <w:pPr>
        <w:ind w:left="5160" w:hanging="360"/>
      </w:pPr>
      <w:rPr>
        <w:rFonts w:ascii="Symbol" w:hAnsi="Symbol" w:cs="Symbol" w:hint="default"/>
      </w:rPr>
    </w:lvl>
    <w:lvl w:ilvl="7" w:tplc="04080003">
      <w:start w:val="1"/>
      <w:numFmt w:val="bullet"/>
      <w:lvlText w:val="o"/>
      <w:lvlJc w:val="left"/>
      <w:pPr>
        <w:ind w:left="5880" w:hanging="360"/>
      </w:pPr>
      <w:rPr>
        <w:rFonts w:ascii="Courier New" w:hAnsi="Courier New" w:cs="Courier New" w:hint="default"/>
      </w:rPr>
    </w:lvl>
    <w:lvl w:ilvl="8" w:tplc="04080005">
      <w:start w:val="1"/>
      <w:numFmt w:val="bullet"/>
      <w:lvlText w:val=""/>
      <w:lvlJc w:val="left"/>
      <w:pPr>
        <w:ind w:left="6600" w:hanging="360"/>
      </w:pPr>
      <w:rPr>
        <w:rFonts w:ascii="Wingdings" w:hAnsi="Wingdings" w:cs="Wingdings" w:hint="default"/>
      </w:rPr>
    </w:lvl>
  </w:abstractNum>
  <w:abstractNum w:abstractNumId="14">
    <w:nsid w:val="6B2A09A8"/>
    <w:multiLevelType w:val="hybridMultilevel"/>
    <w:tmpl w:val="261E9E2A"/>
    <w:lvl w:ilvl="0" w:tplc="1FC8C034">
      <w:start w:val="3"/>
      <w:numFmt w:val="bullet"/>
      <w:lvlText w:val="▪"/>
      <w:lvlJc w:val="left"/>
      <w:pPr>
        <w:ind w:left="1440" w:hanging="360"/>
      </w:pPr>
      <w:rPr>
        <w:rFonts w:ascii="Arial Black" w:hAnsi="Arial Black" w:cs="Arial Black" w:hint="default"/>
        <w:b/>
        <w:bCs/>
        <w:i w:val="0"/>
        <w:iCs w:val="0"/>
        <w:sz w:val="32"/>
        <w:szCs w:val="32"/>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15">
    <w:nsid w:val="6D7D1A0C"/>
    <w:multiLevelType w:val="hybridMultilevel"/>
    <w:tmpl w:val="0106C072"/>
    <w:lvl w:ilvl="0" w:tplc="8E62B4A2">
      <w:start w:val="1"/>
      <w:numFmt w:val="bullet"/>
      <w:lvlText w:val=""/>
      <w:lvlJc w:val="left"/>
      <w:pPr>
        <w:tabs>
          <w:tab w:val="num" w:pos="0"/>
        </w:tabs>
        <w:ind w:left="360" w:hanging="360"/>
      </w:pPr>
      <w:rPr>
        <w:rFonts w:ascii="Symbol" w:hAnsi="Symbol" w:cs="Symbol" w:hint="default"/>
        <w:b/>
        <w:bCs/>
        <w:i w:val="0"/>
        <w:iCs w:val="0"/>
        <w:sz w:val="28"/>
        <w:szCs w:val="28"/>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6">
    <w:nsid w:val="72033A1D"/>
    <w:multiLevelType w:val="hybridMultilevel"/>
    <w:tmpl w:val="72D6F0D2"/>
    <w:lvl w:ilvl="0" w:tplc="F49A3E78">
      <w:start w:val="1"/>
      <w:numFmt w:val="bullet"/>
      <w:lvlText w:val="√"/>
      <w:lvlJc w:val="left"/>
      <w:pPr>
        <w:tabs>
          <w:tab w:val="num" w:pos="720"/>
        </w:tabs>
        <w:ind w:left="720" w:hanging="360"/>
      </w:pPr>
      <w:rPr>
        <w:rFonts w:ascii="Showcard Gothic" w:hAnsi="Showcard Gothic" w:cs="Showcard Gothic"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7">
    <w:nsid w:val="7C54707E"/>
    <w:multiLevelType w:val="hybridMultilevel"/>
    <w:tmpl w:val="4D3EA3C6"/>
    <w:lvl w:ilvl="0" w:tplc="6A84C5DE">
      <w:start w:val="1"/>
      <w:numFmt w:val="decimal"/>
      <w:lvlText w:val="%1."/>
      <w:lvlJc w:val="left"/>
      <w:pPr>
        <w:ind w:left="786" w:hanging="360"/>
      </w:pPr>
      <w:rPr>
        <w:rFonts w:hint="default"/>
        <w:b/>
        <w:bCs/>
      </w:rPr>
    </w:lvl>
    <w:lvl w:ilvl="1" w:tplc="04080019">
      <w:start w:val="1"/>
      <w:numFmt w:val="lowerLetter"/>
      <w:lvlText w:val="%2."/>
      <w:lvlJc w:val="left"/>
      <w:pPr>
        <w:ind w:left="1506" w:hanging="360"/>
      </w:pPr>
    </w:lvl>
    <w:lvl w:ilvl="2" w:tplc="0408001B">
      <w:start w:val="1"/>
      <w:numFmt w:val="lowerRoman"/>
      <w:lvlText w:val="%3."/>
      <w:lvlJc w:val="right"/>
      <w:pPr>
        <w:ind w:left="2226" w:hanging="180"/>
      </w:pPr>
    </w:lvl>
    <w:lvl w:ilvl="3" w:tplc="0408000F">
      <w:start w:val="1"/>
      <w:numFmt w:val="decimal"/>
      <w:lvlText w:val="%4."/>
      <w:lvlJc w:val="left"/>
      <w:pPr>
        <w:ind w:left="2946" w:hanging="360"/>
      </w:pPr>
    </w:lvl>
    <w:lvl w:ilvl="4" w:tplc="04080019">
      <w:start w:val="1"/>
      <w:numFmt w:val="lowerLetter"/>
      <w:lvlText w:val="%5."/>
      <w:lvlJc w:val="left"/>
      <w:pPr>
        <w:ind w:left="3666" w:hanging="360"/>
      </w:pPr>
    </w:lvl>
    <w:lvl w:ilvl="5" w:tplc="0408001B">
      <w:start w:val="1"/>
      <w:numFmt w:val="lowerRoman"/>
      <w:lvlText w:val="%6."/>
      <w:lvlJc w:val="right"/>
      <w:pPr>
        <w:ind w:left="4386" w:hanging="180"/>
      </w:pPr>
    </w:lvl>
    <w:lvl w:ilvl="6" w:tplc="0408000F">
      <w:start w:val="1"/>
      <w:numFmt w:val="decimal"/>
      <w:lvlText w:val="%7."/>
      <w:lvlJc w:val="left"/>
      <w:pPr>
        <w:ind w:left="5106" w:hanging="360"/>
      </w:pPr>
    </w:lvl>
    <w:lvl w:ilvl="7" w:tplc="04080019">
      <w:start w:val="1"/>
      <w:numFmt w:val="lowerLetter"/>
      <w:lvlText w:val="%8."/>
      <w:lvlJc w:val="left"/>
      <w:pPr>
        <w:ind w:left="5826" w:hanging="360"/>
      </w:pPr>
    </w:lvl>
    <w:lvl w:ilvl="8" w:tplc="0408001B">
      <w:start w:val="1"/>
      <w:numFmt w:val="lowerRoman"/>
      <w:lvlText w:val="%9."/>
      <w:lvlJc w:val="right"/>
      <w:pPr>
        <w:ind w:left="6546" w:hanging="180"/>
      </w:pPr>
    </w:lvl>
  </w:abstractNum>
  <w:num w:numId="1">
    <w:abstractNumId w:val="4"/>
  </w:num>
  <w:num w:numId="2">
    <w:abstractNumId w:val="5"/>
  </w:num>
  <w:num w:numId="3">
    <w:abstractNumId w:val="7"/>
  </w:num>
  <w:num w:numId="4">
    <w:abstractNumId w:val="3"/>
  </w:num>
  <w:num w:numId="5">
    <w:abstractNumId w:val="13"/>
  </w:num>
  <w:num w:numId="6">
    <w:abstractNumId w:val="9"/>
  </w:num>
  <w:num w:numId="7">
    <w:abstractNumId w:val="12"/>
  </w:num>
  <w:num w:numId="8">
    <w:abstractNumId w:val="14"/>
  </w:num>
  <w:num w:numId="9">
    <w:abstractNumId w:val="1"/>
  </w:num>
  <w:num w:numId="10">
    <w:abstractNumId w:val="8"/>
  </w:num>
  <w:num w:numId="11">
    <w:abstractNumId w:val="16"/>
  </w:num>
  <w:num w:numId="12">
    <w:abstractNumId w:val="2"/>
  </w:num>
  <w:num w:numId="13">
    <w:abstractNumId w:val="6"/>
  </w:num>
  <w:num w:numId="14">
    <w:abstractNumId w:val="17"/>
  </w:num>
  <w:num w:numId="15">
    <w:abstractNumId w:val="11"/>
  </w:num>
  <w:num w:numId="16">
    <w:abstractNumId w:val="10"/>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0772"/>
    <w:rsid w:val="000003A7"/>
    <w:rsid w:val="00003072"/>
    <w:rsid w:val="000041B7"/>
    <w:rsid w:val="0001224F"/>
    <w:rsid w:val="0001484D"/>
    <w:rsid w:val="00032905"/>
    <w:rsid w:val="00032EAE"/>
    <w:rsid w:val="00035743"/>
    <w:rsid w:val="0003776D"/>
    <w:rsid w:val="0004498E"/>
    <w:rsid w:val="0004508F"/>
    <w:rsid w:val="00045B55"/>
    <w:rsid w:val="000479D9"/>
    <w:rsid w:val="00051108"/>
    <w:rsid w:val="000561DD"/>
    <w:rsid w:val="00056B38"/>
    <w:rsid w:val="000610F3"/>
    <w:rsid w:val="0006373C"/>
    <w:rsid w:val="00063D42"/>
    <w:rsid w:val="00067B83"/>
    <w:rsid w:val="00073D3C"/>
    <w:rsid w:val="00075327"/>
    <w:rsid w:val="00077FA3"/>
    <w:rsid w:val="00083335"/>
    <w:rsid w:val="00091E83"/>
    <w:rsid w:val="00095679"/>
    <w:rsid w:val="000A280B"/>
    <w:rsid w:val="000A3484"/>
    <w:rsid w:val="000B33CB"/>
    <w:rsid w:val="000C2903"/>
    <w:rsid w:val="000C6820"/>
    <w:rsid w:val="000D2315"/>
    <w:rsid w:val="000D2D28"/>
    <w:rsid w:val="000D34DF"/>
    <w:rsid w:val="000D3B51"/>
    <w:rsid w:val="000E6D7E"/>
    <w:rsid w:val="000F02AE"/>
    <w:rsid w:val="000F1F09"/>
    <w:rsid w:val="000F3207"/>
    <w:rsid w:val="000F4504"/>
    <w:rsid w:val="000F6B2F"/>
    <w:rsid w:val="000F709C"/>
    <w:rsid w:val="00103943"/>
    <w:rsid w:val="0010563D"/>
    <w:rsid w:val="00114B61"/>
    <w:rsid w:val="0011538C"/>
    <w:rsid w:val="00140147"/>
    <w:rsid w:val="00144ED6"/>
    <w:rsid w:val="001515EB"/>
    <w:rsid w:val="00156359"/>
    <w:rsid w:val="001569C7"/>
    <w:rsid w:val="00161985"/>
    <w:rsid w:val="00161DB7"/>
    <w:rsid w:val="001669FE"/>
    <w:rsid w:val="001670D1"/>
    <w:rsid w:val="00170004"/>
    <w:rsid w:val="00183AFF"/>
    <w:rsid w:val="00187897"/>
    <w:rsid w:val="00192116"/>
    <w:rsid w:val="0019252B"/>
    <w:rsid w:val="001942D8"/>
    <w:rsid w:val="001943CA"/>
    <w:rsid w:val="00195FC9"/>
    <w:rsid w:val="001A2842"/>
    <w:rsid w:val="001A3A56"/>
    <w:rsid w:val="001A3BED"/>
    <w:rsid w:val="001A631D"/>
    <w:rsid w:val="001A674E"/>
    <w:rsid w:val="001A6B22"/>
    <w:rsid w:val="001E2E5D"/>
    <w:rsid w:val="001E6DF5"/>
    <w:rsid w:val="0020013E"/>
    <w:rsid w:val="002058B7"/>
    <w:rsid w:val="00205D77"/>
    <w:rsid w:val="0021260C"/>
    <w:rsid w:val="00214149"/>
    <w:rsid w:val="00217A45"/>
    <w:rsid w:val="00220D96"/>
    <w:rsid w:val="002313F1"/>
    <w:rsid w:val="00231B62"/>
    <w:rsid w:val="00237DB8"/>
    <w:rsid w:val="002545C7"/>
    <w:rsid w:val="00256BC5"/>
    <w:rsid w:val="002621CB"/>
    <w:rsid w:val="00262944"/>
    <w:rsid w:val="00266CDF"/>
    <w:rsid w:val="00266DBC"/>
    <w:rsid w:val="002729FC"/>
    <w:rsid w:val="00274700"/>
    <w:rsid w:val="00275245"/>
    <w:rsid w:val="00280025"/>
    <w:rsid w:val="00281C1F"/>
    <w:rsid w:val="00284AF3"/>
    <w:rsid w:val="00285071"/>
    <w:rsid w:val="00287F11"/>
    <w:rsid w:val="002928F0"/>
    <w:rsid w:val="00297064"/>
    <w:rsid w:val="0029748D"/>
    <w:rsid w:val="002A669D"/>
    <w:rsid w:val="002A6962"/>
    <w:rsid w:val="002B0235"/>
    <w:rsid w:val="002B1620"/>
    <w:rsid w:val="002B5DB9"/>
    <w:rsid w:val="002C321A"/>
    <w:rsid w:val="002C4244"/>
    <w:rsid w:val="002D6647"/>
    <w:rsid w:val="002D73BE"/>
    <w:rsid w:val="002E4534"/>
    <w:rsid w:val="003049F5"/>
    <w:rsid w:val="00305C89"/>
    <w:rsid w:val="00306E89"/>
    <w:rsid w:val="00310DFE"/>
    <w:rsid w:val="00310F39"/>
    <w:rsid w:val="00334329"/>
    <w:rsid w:val="00334A7D"/>
    <w:rsid w:val="003355BC"/>
    <w:rsid w:val="003356A7"/>
    <w:rsid w:val="00337FB4"/>
    <w:rsid w:val="00340B96"/>
    <w:rsid w:val="0034273B"/>
    <w:rsid w:val="00344BB9"/>
    <w:rsid w:val="003514B2"/>
    <w:rsid w:val="00364AC3"/>
    <w:rsid w:val="0037696B"/>
    <w:rsid w:val="00377774"/>
    <w:rsid w:val="00383345"/>
    <w:rsid w:val="00385FD6"/>
    <w:rsid w:val="00386CB0"/>
    <w:rsid w:val="00391102"/>
    <w:rsid w:val="0039543E"/>
    <w:rsid w:val="003A3B74"/>
    <w:rsid w:val="003A5A53"/>
    <w:rsid w:val="003B5854"/>
    <w:rsid w:val="003C1247"/>
    <w:rsid w:val="003C793F"/>
    <w:rsid w:val="003D1CCB"/>
    <w:rsid w:val="003E2C45"/>
    <w:rsid w:val="003E3171"/>
    <w:rsid w:val="003E613F"/>
    <w:rsid w:val="003E7BD7"/>
    <w:rsid w:val="003F1236"/>
    <w:rsid w:val="003F4FDE"/>
    <w:rsid w:val="00403FDA"/>
    <w:rsid w:val="00406FBF"/>
    <w:rsid w:val="00415A85"/>
    <w:rsid w:val="00423EBD"/>
    <w:rsid w:val="00435909"/>
    <w:rsid w:val="00435999"/>
    <w:rsid w:val="00435CFF"/>
    <w:rsid w:val="0043606E"/>
    <w:rsid w:val="00443008"/>
    <w:rsid w:val="00444F8E"/>
    <w:rsid w:val="00446A20"/>
    <w:rsid w:val="00450B8E"/>
    <w:rsid w:val="0045150F"/>
    <w:rsid w:val="00454003"/>
    <w:rsid w:val="004549EA"/>
    <w:rsid w:val="004549F6"/>
    <w:rsid w:val="00456459"/>
    <w:rsid w:val="00461549"/>
    <w:rsid w:val="0047087B"/>
    <w:rsid w:val="00491E58"/>
    <w:rsid w:val="00493682"/>
    <w:rsid w:val="00497A20"/>
    <w:rsid w:val="004B3E1B"/>
    <w:rsid w:val="004B61A2"/>
    <w:rsid w:val="004B75ED"/>
    <w:rsid w:val="004C58F2"/>
    <w:rsid w:val="004C65CF"/>
    <w:rsid w:val="004D19FB"/>
    <w:rsid w:val="004D415C"/>
    <w:rsid w:val="004D7BF2"/>
    <w:rsid w:val="004E0D39"/>
    <w:rsid w:val="004E12E0"/>
    <w:rsid w:val="004F23E3"/>
    <w:rsid w:val="004F63CB"/>
    <w:rsid w:val="00514427"/>
    <w:rsid w:val="00514CBE"/>
    <w:rsid w:val="00515694"/>
    <w:rsid w:val="005164B5"/>
    <w:rsid w:val="0052280C"/>
    <w:rsid w:val="00522FE1"/>
    <w:rsid w:val="005233AE"/>
    <w:rsid w:val="00524F23"/>
    <w:rsid w:val="00525B4C"/>
    <w:rsid w:val="00531E0D"/>
    <w:rsid w:val="005343C6"/>
    <w:rsid w:val="005360E1"/>
    <w:rsid w:val="00541FED"/>
    <w:rsid w:val="00551DBA"/>
    <w:rsid w:val="0055665E"/>
    <w:rsid w:val="00564608"/>
    <w:rsid w:val="005669BE"/>
    <w:rsid w:val="00571B57"/>
    <w:rsid w:val="00571BCB"/>
    <w:rsid w:val="005740E8"/>
    <w:rsid w:val="005746C4"/>
    <w:rsid w:val="00577228"/>
    <w:rsid w:val="005775FA"/>
    <w:rsid w:val="005811AB"/>
    <w:rsid w:val="00581551"/>
    <w:rsid w:val="00597A0A"/>
    <w:rsid w:val="005A4BBC"/>
    <w:rsid w:val="005A4CE7"/>
    <w:rsid w:val="005B0AE2"/>
    <w:rsid w:val="005B2486"/>
    <w:rsid w:val="005C24DA"/>
    <w:rsid w:val="005C4719"/>
    <w:rsid w:val="005C5CDE"/>
    <w:rsid w:val="005D05E6"/>
    <w:rsid w:val="005D3738"/>
    <w:rsid w:val="005D50FC"/>
    <w:rsid w:val="005F463D"/>
    <w:rsid w:val="00600F5B"/>
    <w:rsid w:val="00600FF4"/>
    <w:rsid w:val="00603CCE"/>
    <w:rsid w:val="00610D4E"/>
    <w:rsid w:val="00616A30"/>
    <w:rsid w:val="006238AF"/>
    <w:rsid w:val="00625177"/>
    <w:rsid w:val="00626324"/>
    <w:rsid w:val="006268B0"/>
    <w:rsid w:val="00640329"/>
    <w:rsid w:val="006440FF"/>
    <w:rsid w:val="00651D82"/>
    <w:rsid w:val="006530EB"/>
    <w:rsid w:val="00661751"/>
    <w:rsid w:val="00661A8B"/>
    <w:rsid w:val="00664629"/>
    <w:rsid w:val="00666804"/>
    <w:rsid w:val="00691721"/>
    <w:rsid w:val="0069225E"/>
    <w:rsid w:val="00694A52"/>
    <w:rsid w:val="00697B8C"/>
    <w:rsid w:val="006A06AE"/>
    <w:rsid w:val="006A3905"/>
    <w:rsid w:val="006A5CE3"/>
    <w:rsid w:val="006B04A6"/>
    <w:rsid w:val="006B15CE"/>
    <w:rsid w:val="006B487C"/>
    <w:rsid w:val="006C0747"/>
    <w:rsid w:val="006D7FF0"/>
    <w:rsid w:val="006E3AAE"/>
    <w:rsid w:val="006E3BF6"/>
    <w:rsid w:val="006F0792"/>
    <w:rsid w:val="006F1917"/>
    <w:rsid w:val="006F7F55"/>
    <w:rsid w:val="007052FF"/>
    <w:rsid w:val="0070531D"/>
    <w:rsid w:val="0070732C"/>
    <w:rsid w:val="00713227"/>
    <w:rsid w:val="007159AB"/>
    <w:rsid w:val="0072264C"/>
    <w:rsid w:val="00722CF4"/>
    <w:rsid w:val="0072774C"/>
    <w:rsid w:val="00737747"/>
    <w:rsid w:val="007414F8"/>
    <w:rsid w:val="00745E38"/>
    <w:rsid w:val="00745F23"/>
    <w:rsid w:val="00757363"/>
    <w:rsid w:val="00771EE9"/>
    <w:rsid w:val="00780CA9"/>
    <w:rsid w:val="00782108"/>
    <w:rsid w:val="00785326"/>
    <w:rsid w:val="00785687"/>
    <w:rsid w:val="0078572F"/>
    <w:rsid w:val="00785775"/>
    <w:rsid w:val="00785A99"/>
    <w:rsid w:val="00790BAF"/>
    <w:rsid w:val="00790EAE"/>
    <w:rsid w:val="0079197F"/>
    <w:rsid w:val="00792012"/>
    <w:rsid w:val="00792ADE"/>
    <w:rsid w:val="00793D91"/>
    <w:rsid w:val="007A77D8"/>
    <w:rsid w:val="007A7901"/>
    <w:rsid w:val="007B0B67"/>
    <w:rsid w:val="007B51EC"/>
    <w:rsid w:val="007C077F"/>
    <w:rsid w:val="007C194E"/>
    <w:rsid w:val="007C4D01"/>
    <w:rsid w:val="007C6C7B"/>
    <w:rsid w:val="007C78EB"/>
    <w:rsid w:val="007C79FE"/>
    <w:rsid w:val="007D0766"/>
    <w:rsid w:val="007D4A53"/>
    <w:rsid w:val="007D4B25"/>
    <w:rsid w:val="007D5B49"/>
    <w:rsid w:val="007D7A5A"/>
    <w:rsid w:val="007D7F48"/>
    <w:rsid w:val="007E1DCD"/>
    <w:rsid w:val="007E3845"/>
    <w:rsid w:val="007E4A43"/>
    <w:rsid w:val="007F0FCD"/>
    <w:rsid w:val="007F2DB7"/>
    <w:rsid w:val="007F38D0"/>
    <w:rsid w:val="0080602D"/>
    <w:rsid w:val="00810F27"/>
    <w:rsid w:val="008110E2"/>
    <w:rsid w:val="00812307"/>
    <w:rsid w:val="00814327"/>
    <w:rsid w:val="00814675"/>
    <w:rsid w:val="00814B10"/>
    <w:rsid w:val="00815A1F"/>
    <w:rsid w:val="008207CC"/>
    <w:rsid w:val="00822D69"/>
    <w:rsid w:val="00830E72"/>
    <w:rsid w:val="00831D64"/>
    <w:rsid w:val="00836F68"/>
    <w:rsid w:val="00846CBC"/>
    <w:rsid w:val="00851EA7"/>
    <w:rsid w:val="00852502"/>
    <w:rsid w:val="00867FA6"/>
    <w:rsid w:val="00870619"/>
    <w:rsid w:val="008709D5"/>
    <w:rsid w:val="0087622F"/>
    <w:rsid w:val="00876E30"/>
    <w:rsid w:val="0087788B"/>
    <w:rsid w:val="0088165F"/>
    <w:rsid w:val="00887569"/>
    <w:rsid w:val="00890698"/>
    <w:rsid w:val="008A42FE"/>
    <w:rsid w:val="008B6DE7"/>
    <w:rsid w:val="008D32EF"/>
    <w:rsid w:val="008D4BA8"/>
    <w:rsid w:val="008D579E"/>
    <w:rsid w:val="008E5708"/>
    <w:rsid w:val="008E58E1"/>
    <w:rsid w:val="008E6F6D"/>
    <w:rsid w:val="00906481"/>
    <w:rsid w:val="00912CF9"/>
    <w:rsid w:val="0091726E"/>
    <w:rsid w:val="00917CBE"/>
    <w:rsid w:val="00925A12"/>
    <w:rsid w:val="00934463"/>
    <w:rsid w:val="00935CF3"/>
    <w:rsid w:val="00936EF1"/>
    <w:rsid w:val="0094213F"/>
    <w:rsid w:val="00947B10"/>
    <w:rsid w:val="00954310"/>
    <w:rsid w:val="00955A47"/>
    <w:rsid w:val="009601C6"/>
    <w:rsid w:val="00974FE0"/>
    <w:rsid w:val="009751C2"/>
    <w:rsid w:val="00986035"/>
    <w:rsid w:val="00990C84"/>
    <w:rsid w:val="009928DB"/>
    <w:rsid w:val="00996242"/>
    <w:rsid w:val="00997E82"/>
    <w:rsid w:val="009A11E7"/>
    <w:rsid w:val="009A21F1"/>
    <w:rsid w:val="009B08E2"/>
    <w:rsid w:val="009B3BAE"/>
    <w:rsid w:val="009D0FFE"/>
    <w:rsid w:val="009D1BC1"/>
    <w:rsid w:val="009D27A5"/>
    <w:rsid w:val="009D4C12"/>
    <w:rsid w:val="009E3538"/>
    <w:rsid w:val="009E6F32"/>
    <w:rsid w:val="009F6186"/>
    <w:rsid w:val="009F74C5"/>
    <w:rsid w:val="00A05EE2"/>
    <w:rsid w:val="00A05F47"/>
    <w:rsid w:val="00A1258B"/>
    <w:rsid w:val="00A12629"/>
    <w:rsid w:val="00A137F8"/>
    <w:rsid w:val="00A16730"/>
    <w:rsid w:val="00A21039"/>
    <w:rsid w:val="00A23B4D"/>
    <w:rsid w:val="00A337B0"/>
    <w:rsid w:val="00A40DF6"/>
    <w:rsid w:val="00A41DDE"/>
    <w:rsid w:val="00A438C5"/>
    <w:rsid w:val="00A4433B"/>
    <w:rsid w:val="00A51FC1"/>
    <w:rsid w:val="00A54BD4"/>
    <w:rsid w:val="00A65400"/>
    <w:rsid w:val="00A6596B"/>
    <w:rsid w:val="00A719AB"/>
    <w:rsid w:val="00A720B8"/>
    <w:rsid w:val="00A808F0"/>
    <w:rsid w:val="00A81727"/>
    <w:rsid w:val="00A83431"/>
    <w:rsid w:val="00A86FBA"/>
    <w:rsid w:val="00A873AA"/>
    <w:rsid w:val="00A873F2"/>
    <w:rsid w:val="00AA1CEB"/>
    <w:rsid w:val="00AB32BA"/>
    <w:rsid w:val="00AB4DA6"/>
    <w:rsid w:val="00AB6C19"/>
    <w:rsid w:val="00AB7915"/>
    <w:rsid w:val="00AB7F8B"/>
    <w:rsid w:val="00AC3D06"/>
    <w:rsid w:val="00AC5761"/>
    <w:rsid w:val="00AC6764"/>
    <w:rsid w:val="00AD0772"/>
    <w:rsid w:val="00AD7EA5"/>
    <w:rsid w:val="00AE0F01"/>
    <w:rsid w:val="00AE14EE"/>
    <w:rsid w:val="00AE2566"/>
    <w:rsid w:val="00AE3E8A"/>
    <w:rsid w:val="00AF0947"/>
    <w:rsid w:val="00AF1D19"/>
    <w:rsid w:val="00AF527F"/>
    <w:rsid w:val="00AF5613"/>
    <w:rsid w:val="00AF76FE"/>
    <w:rsid w:val="00B008AB"/>
    <w:rsid w:val="00B00B8E"/>
    <w:rsid w:val="00B01C2D"/>
    <w:rsid w:val="00B0272D"/>
    <w:rsid w:val="00B03EC7"/>
    <w:rsid w:val="00B066CD"/>
    <w:rsid w:val="00B069E2"/>
    <w:rsid w:val="00B1300D"/>
    <w:rsid w:val="00B20A76"/>
    <w:rsid w:val="00B21DBB"/>
    <w:rsid w:val="00B228F8"/>
    <w:rsid w:val="00B30650"/>
    <w:rsid w:val="00B42D73"/>
    <w:rsid w:val="00B50F22"/>
    <w:rsid w:val="00B51DBD"/>
    <w:rsid w:val="00B52B3C"/>
    <w:rsid w:val="00B54F45"/>
    <w:rsid w:val="00B55B19"/>
    <w:rsid w:val="00B55CF4"/>
    <w:rsid w:val="00B573D4"/>
    <w:rsid w:val="00B64EBD"/>
    <w:rsid w:val="00B66819"/>
    <w:rsid w:val="00B72A33"/>
    <w:rsid w:val="00B77BE0"/>
    <w:rsid w:val="00B8485B"/>
    <w:rsid w:val="00B86CC8"/>
    <w:rsid w:val="00B94356"/>
    <w:rsid w:val="00BA0104"/>
    <w:rsid w:val="00BA05FA"/>
    <w:rsid w:val="00BA135D"/>
    <w:rsid w:val="00BA4568"/>
    <w:rsid w:val="00BA5A98"/>
    <w:rsid w:val="00BA7EFC"/>
    <w:rsid w:val="00BC0EBB"/>
    <w:rsid w:val="00BC52D0"/>
    <w:rsid w:val="00BC5BF9"/>
    <w:rsid w:val="00BD279D"/>
    <w:rsid w:val="00BD6E20"/>
    <w:rsid w:val="00BD7119"/>
    <w:rsid w:val="00BE0935"/>
    <w:rsid w:val="00BE1225"/>
    <w:rsid w:val="00BE13DB"/>
    <w:rsid w:val="00BE23AE"/>
    <w:rsid w:val="00BE3C7B"/>
    <w:rsid w:val="00BE6588"/>
    <w:rsid w:val="00BE674C"/>
    <w:rsid w:val="00BF1E2F"/>
    <w:rsid w:val="00C1339D"/>
    <w:rsid w:val="00C17122"/>
    <w:rsid w:val="00C26EEE"/>
    <w:rsid w:val="00C325DD"/>
    <w:rsid w:val="00C32BF4"/>
    <w:rsid w:val="00C36E67"/>
    <w:rsid w:val="00C4533D"/>
    <w:rsid w:val="00C53B2A"/>
    <w:rsid w:val="00C552EE"/>
    <w:rsid w:val="00C57952"/>
    <w:rsid w:val="00C74A89"/>
    <w:rsid w:val="00C77EF8"/>
    <w:rsid w:val="00C81305"/>
    <w:rsid w:val="00C81FC1"/>
    <w:rsid w:val="00C90E72"/>
    <w:rsid w:val="00C93CCA"/>
    <w:rsid w:val="00C97C5B"/>
    <w:rsid w:val="00CB0B17"/>
    <w:rsid w:val="00CB6FC1"/>
    <w:rsid w:val="00CC050B"/>
    <w:rsid w:val="00CC1093"/>
    <w:rsid w:val="00CC39F8"/>
    <w:rsid w:val="00CD7294"/>
    <w:rsid w:val="00CD7B5E"/>
    <w:rsid w:val="00CE1F4B"/>
    <w:rsid w:val="00CF2596"/>
    <w:rsid w:val="00D10884"/>
    <w:rsid w:val="00D110B6"/>
    <w:rsid w:val="00D140F8"/>
    <w:rsid w:val="00D159EF"/>
    <w:rsid w:val="00D30BBA"/>
    <w:rsid w:val="00D30E8A"/>
    <w:rsid w:val="00D32BAF"/>
    <w:rsid w:val="00D32FD4"/>
    <w:rsid w:val="00D33D18"/>
    <w:rsid w:val="00D34640"/>
    <w:rsid w:val="00D41D94"/>
    <w:rsid w:val="00D42CEB"/>
    <w:rsid w:val="00D4573D"/>
    <w:rsid w:val="00D50ADE"/>
    <w:rsid w:val="00D50FCE"/>
    <w:rsid w:val="00D52E28"/>
    <w:rsid w:val="00D60C71"/>
    <w:rsid w:val="00D617BF"/>
    <w:rsid w:val="00D62315"/>
    <w:rsid w:val="00D6614A"/>
    <w:rsid w:val="00D7397A"/>
    <w:rsid w:val="00D7763D"/>
    <w:rsid w:val="00D8045C"/>
    <w:rsid w:val="00D8180B"/>
    <w:rsid w:val="00D82BFE"/>
    <w:rsid w:val="00D841BE"/>
    <w:rsid w:val="00D85605"/>
    <w:rsid w:val="00D8602C"/>
    <w:rsid w:val="00D94881"/>
    <w:rsid w:val="00D9533E"/>
    <w:rsid w:val="00D953D8"/>
    <w:rsid w:val="00D96EA2"/>
    <w:rsid w:val="00D97648"/>
    <w:rsid w:val="00DA6B2F"/>
    <w:rsid w:val="00DA705C"/>
    <w:rsid w:val="00DB1739"/>
    <w:rsid w:val="00DB1EA8"/>
    <w:rsid w:val="00DB57EC"/>
    <w:rsid w:val="00DC68AA"/>
    <w:rsid w:val="00DE7325"/>
    <w:rsid w:val="00DF1798"/>
    <w:rsid w:val="00E01DAB"/>
    <w:rsid w:val="00E01FD6"/>
    <w:rsid w:val="00E028D4"/>
    <w:rsid w:val="00E05020"/>
    <w:rsid w:val="00E068E9"/>
    <w:rsid w:val="00E06A4A"/>
    <w:rsid w:val="00E12BE3"/>
    <w:rsid w:val="00E16999"/>
    <w:rsid w:val="00E20128"/>
    <w:rsid w:val="00E23EAF"/>
    <w:rsid w:val="00E32444"/>
    <w:rsid w:val="00E343E5"/>
    <w:rsid w:val="00E36DFB"/>
    <w:rsid w:val="00E4320D"/>
    <w:rsid w:val="00E47EA5"/>
    <w:rsid w:val="00E543B2"/>
    <w:rsid w:val="00E56219"/>
    <w:rsid w:val="00E61DB8"/>
    <w:rsid w:val="00E65303"/>
    <w:rsid w:val="00E70557"/>
    <w:rsid w:val="00E77E0A"/>
    <w:rsid w:val="00E84CA1"/>
    <w:rsid w:val="00E90BD7"/>
    <w:rsid w:val="00E97889"/>
    <w:rsid w:val="00EA5EBF"/>
    <w:rsid w:val="00EB0C6A"/>
    <w:rsid w:val="00EB205B"/>
    <w:rsid w:val="00EB260A"/>
    <w:rsid w:val="00EB290A"/>
    <w:rsid w:val="00EB2941"/>
    <w:rsid w:val="00EC658A"/>
    <w:rsid w:val="00ED50BC"/>
    <w:rsid w:val="00EE1EFB"/>
    <w:rsid w:val="00EE49B6"/>
    <w:rsid w:val="00F07B72"/>
    <w:rsid w:val="00F20867"/>
    <w:rsid w:val="00F240B1"/>
    <w:rsid w:val="00F439F6"/>
    <w:rsid w:val="00F44803"/>
    <w:rsid w:val="00F4525F"/>
    <w:rsid w:val="00F45F1F"/>
    <w:rsid w:val="00F503F9"/>
    <w:rsid w:val="00F526D3"/>
    <w:rsid w:val="00F549AC"/>
    <w:rsid w:val="00F61A49"/>
    <w:rsid w:val="00F6701B"/>
    <w:rsid w:val="00F70E47"/>
    <w:rsid w:val="00F81210"/>
    <w:rsid w:val="00F834E0"/>
    <w:rsid w:val="00F86D4E"/>
    <w:rsid w:val="00F87348"/>
    <w:rsid w:val="00F90654"/>
    <w:rsid w:val="00F96D07"/>
    <w:rsid w:val="00FA1BCC"/>
    <w:rsid w:val="00FA280F"/>
    <w:rsid w:val="00FA3A13"/>
    <w:rsid w:val="00FA4BA4"/>
    <w:rsid w:val="00FA5BE1"/>
    <w:rsid w:val="00FA74AC"/>
    <w:rsid w:val="00FB5750"/>
    <w:rsid w:val="00FB64CA"/>
    <w:rsid w:val="00FB69D0"/>
    <w:rsid w:val="00FB6FD9"/>
    <w:rsid w:val="00FC0002"/>
    <w:rsid w:val="00FC075F"/>
    <w:rsid w:val="00FC7D0D"/>
    <w:rsid w:val="00FD30C8"/>
    <w:rsid w:val="00FD7342"/>
    <w:rsid w:val="00FE27B1"/>
    <w:rsid w:val="00FE6331"/>
    <w:rsid w:val="00FF37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72"/>
    <w:rPr>
      <w:rFonts w:ascii="Times New Roman" w:eastAsia="Times New Roman" w:hAnsi="Times New Roman"/>
      <w:sz w:val="24"/>
      <w:szCs w:val="24"/>
    </w:rPr>
  </w:style>
  <w:style w:type="paragraph" w:styleId="1">
    <w:name w:val="heading 1"/>
    <w:basedOn w:val="a"/>
    <w:next w:val="a"/>
    <w:link w:val="1Char"/>
    <w:uiPriority w:val="99"/>
    <w:qFormat/>
    <w:rsid w:val="00814675"/>
    <w:pPr>
      <w:keepNext/>
      <w:keepLines/>
      <w:spacing w:before="480"/>
      <w:outlineLvl w:val="0"/>
    </w:pPr>
    <w:rPr>
      <w:rFonts w:ascii="Cambria" w:hAnsi="Cambria" w:cs="Cambria"/>
      <w:b/>
      <w:bCs/>
      <w:color w:val="365F91"/>
      <w:sz w:val="28"/>
      <w:szCs w:val="28"/>
    </w:rPr>
  </w:style>
  <w:style w:type="paragraph" w:styleId="2">
    <w:name w:val="heading 2"/>
    <w:basedOn w:val="a"/>
    <w:next w:val="a"/>
    <w:link w:val="2Char"/>
    <w:uiPriority w:val="99"/>
    <w:qFormat/>
    <w:rsid w:val="00B0272D"/>
    <w:pPr>
      <w:keepNext/>
      <w:keepLines/>
      <w:spacing w:before="20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814675"/>
    <w:rPr>
      <w:rFonts w:ascii="Cambria" w:hAnsi="Cambria" w:cs="Cambria"/>
      <w:b/>
      <w:bCs/>
      <w:color w:val="365F91"/>
      <w:sz w:val="28"/>
      <w:szCs w:val="28"/>
      <w:lang w:eastAsia="el-GR"/>
    </w:rPr>
  </w:style>
  <w:style w:type="character" w:customStyle="1" w:styleId="2Char">
    <w:name w:val="Επικεφαλίδα 2 Char"/>
    <w:link w:val="2"/>
    <w:uiPriority w:val="99"/>
    <w:locked/>
    <w:rsid w:val="00B0272D"/>
    <w:rPr>
      <w:rFonts w:ascii="Cambria" w:hAnsi="Cambria" w:cs="Cambria"/>
      <w:b/>
      <w:bCs/>
      <w:color w:val="4F81BD"/>
      <w:sz w:val="26"/>
      <w:szCs w:val="26"/>
      <w:lang w:eastAsia="el-GR"/>
    </w:rPr>
  </w:style>
  <w:style w:type="paragraph" w:styleId="a3">
    <w:name w:val="footer"/>
    <w:basedOn w:val="a"/>
    <w:link w:val="Char"/>
    <w:uiPriority w:val="99"/>
    <w:rsid w:val="00AD0772"/>
    <w:pPr>
      <w:tabs>
        <w:tab w:val="center" w:pos="4153"/>
        <w:tab w:val="right" w:pos="8306"/>
      </w:tabs>
    </w:pPr>
  </w:style>
  <w:style w:type="character" w:customStyle="1" w:styleId="Char">
    <w:name w:val="Υποσέλιδο Char"/>
    <w:link w:val="a3"/>
    <w:uiPriority w:val="99"/>
    <w:locked/>
    <w:rsid w:val="00AD0772"/>
    <w:rPr>
      <w:rFonts w:ascii="Times New Roman" w:hAnsi="Times New Roman" w:cs="Times New Roman"/>
      <w:sz w:val="24"/>
      <w:szCs w:val="24"/>
      <w:lang w:eastAsia="el-GR"/>
    </w:rPr>
  </w:style>
  <w:style w:type="character" w:styleId="a4">
    <w:name w:val="page number"/>
    <w:basedOn w:val="a0"/>
    <w:uiPriority w:val="99"/>
    <w:rsid w:val="00AD0772"/>
  </w:style>
  <w:style w:type="paragraph" w:styleId="a5">
    <w:name w:val="List Paragraph"/>
    <w:basedOn w:val="a"/>
    <w:uiPriority w:val="99"/>
    <w:qFormat/>
    <w:rsid w:val="00051108"/>
    <w:pPr>
      <w:ind w:left="720"/>
    </w:pPr>
  </w:style>
  <w:style w:type="paragraph" w:styleId="a6">
    <w:name w:val="Balloon Text"/>
    <w:basedOn w:val="a"/>
    <w:link w:val="Char0"/>
    <w:uiPriority w:val="99"/>
    <w:semiHidden/>
    <w:rsid w:val="003E7BD7"/>
    <w:rPr>
      <w:rFonts w:ascii="Tahoma" w:hAnsi="Tahoma" w:cs="Tahoma"/>
      <w:sz w:val="16"/>
      <w:szCs w:val="16"/>
    </w:rPr>
  </w:style>
  <w:style w:type="character" w:customStyle="1" w:styleId="Char0">
    <w:name w:val="Κείμενο πλαισίου Char"/>
    <w:link w:val="a6"/>
    <w:uiPriority w:val="99"/>
    <w:semiHidden/>
    <w:locked/>
    <w:rsid w:val="003E7BD7"/>
    <w:rPr>
      <w:rFonts w:ascii="Tahoma" w:hAnsi="Tahoma" w:cs="Tahoma"/>
      <w:sz w:val="16"/>
      <w:szCs w:val="16"/>
      <w:lang w:eastAsia="el-GR"/>
    </w:rPr>
  </w:style>
  <w:style w:type="paragraph" w:styleId="a7">
    <w:name w:val="No Spacing"/>
    <w:uiPriority w:val="99"/>
    <w:qFormat/>
    <w:rsid w:val="00814675"/>
    <w:rPr>
      <w:rFonts w:ascii="Times New Roman" w:eastAsia="Times New Roman" w:hAnsi="Times New Roman"/>
      <w:sz w:val="24"/>
      <w:szCs w:val="24"/>
    </w:rPr>
  </w:style>
  <w:style w:type="paragraph" w:styleId="a8">
    <w:name w:val="header"/>
    <w:basedOn w:val="a"/>
    <w:link w:val="Char1"/>
    <w:uiPriority w:val="99"/>
    <w:rsid w:val="00443008"/>
    <w:pPr>
      <w:tabs>
        <w:tab w:val="center" w:pos="4153"/>
        <w:tab w:val="right" w:pos="8306"/>
      </w:tabs>
    </w:pPr>
  </w:style>
  <w:style w:type="character" w:customStyle="1" w:styleId="Char1">
    <w:name w:val="Κεφαλίδα Char"/>
    <w:link w:val="a8"/>
    <w:uiPriority w:val="99"/>
    <w:locked/>
    <w:rsid w:val="00443008"/>
    <w:rPr>
      <w:rFonts w:ascii="Times New Roman" w:hAnsi="Times New Roman" w:cs="Times New Roman"/>
      <w:sz w:val="24"/>
      <w:szCs w:val="24"/>
      <w:lang w:eastAsia="el-GR"/>
    </w:rPr>
  </w:style>
  <w:style w:type="paragraph" w:styleId="a9">
    <w:name w:val="Intense Quote"/>
    <w:basedOn w:val="a"/>
    <w:next w:val="a"/>
    <w:link w:val="Char2"/>
    <w:uiPriority w:val="99"/>
    <w:qFormat/>
    <w:rsid w:val="0052280C"/>
    <w:pPr>
      <w:pBdr>
        <w:bottom w:val="single" w:sz="4" w:space="4" w:color="4F81BD"/>
      </w:pBdr>
      <w:spacing w:before="200" w:after="280"/>
      <w:ind w:left="936" w:right="936"/>
    </w:pPr>
    <w:rPr>
      <w:b/>
      <w:bCs/>
      <w:i/>
      <w:iCs/>
      <w:color w:val="4F81BD"/>
    </w:rPr>
  </w:style>
  <w:style w:type="character" w:customStyle="1" w:styleId="Char2">
    <w:name w:val="Έντονο εισαγωγικό Char"/>
    <w:link w:val="a9"/>
    <w:uiPriority w:val="99"/>
    <w:locked/>
    <w:rsid w:val="0052280C"/>
    <w:rPr>
      <w:rFonts w:ascii="Times New Roman" w:hAnsi="Times New Roman" w:cs="Times New Roman"/>
      <w:b/>
      <w:bCs/>
      <w:i/>
      <w:iCs/>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707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5</Pages>
  <Words>1917</Words>
  <Characters>10355</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εισηγηση στΗΝ ΟΛΟΜΕΛΕΙΑ της ΔΙΟΙΚΗΣΗΣ</vt:lpstr>
    </vt:vector>
  </TitlesOfParts>
  <Company/>
  <LinksUpToDate>false</LinksUpToDate>
  <CharactersWithSpaces>12248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εισηγηση στΗΝ ΟΛΟΜΕΛΕΙΑ της ΔΙΟΙΚΗΣΗΣ</dc:title>
  <dc:subject/>
  <dc:creator>Omoikel</dc:creator>
  <cp:keywords/>
  <dc:description/>
  <cp:lastModifiedBy>omoikel</cp:lastModifiedBy>
  <cp:revision>8</cp:revision>
  <cp:lastPrinted>2020-01-09T11:11:00Z</cp:lastPrinted>
  <dcterms:created xsi:type="dcterms:W3CDTF">2020-01-09T08:48:00Z</dcterms:created>
  <dcterms:modified xsi:type="dcterms:W3CDTF">2020-01-13T11:33:00Z</dcterms:modified>
</cp:coreProperties>
</file>